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56C" w:rsidRPr="000E756C" w:rsidRDefault="000E756C" w:rsidP="000E756C">
      <w:pPr>
        <w:spacing w:after="0" w:line="240" w:lineRule="auto"/>
        <w:ind w:firstLine="567"/>
        <w:jc w:val="both"/>
        <w:rPr>
          <w:rFonts w:ascii="Times New Roman" w:hAnsi="Times New Roman" w:cs="Times New Roman"/>
          <w:b/>
          <w:sz w:val="28"/>
          <w:szCs w:val="28"/>
          <w:u w:val="single"/>
          <w:lang w:val="kk-KZ"/>
        </w:rPr>
      </w:pPr>
      <w:r w:rsidRPr="000E756C">
        <w:rPr>
          <w:rFonts w:ascii="Times New Roman" w:hAnsi="Times New Roman" w:cs="Times New Roman"/>
          <w:b/>
          <w:sz w:val="28"/>
          <w:szCs w:val="28"/>
          <w:u w:val="single"/>
          <w:lang w:val="kk-KZ"/>
        </w:rPr>
        <w:t>Радиометриялық барлау әдістері</w:t>
      </w:r>
    </w:p>
    <w:p w:rsidR="000E756C" w:rsidRDefault="000E756C" w:rsidP="000E756C">
      <w:pPr>
        <w:spacing w:after="0" w:line="240" w:lineRule="auto"/>
        <w:ind w:firstLine="567"/>
        <w:jc w:val="both"/>
        <w:rPr>
          <w:rFonts w:ascii="Times New Roman" w:hAnsi="Times New Roman" w:cs="Times New Roman"/>
          <w:b/>
          <w:i/>
          <w:sz w:val="28"/>
          <w:szCs w:val="28"/>
          <w:lang w:val="kk-KZ"/>
        </w:rPr>
      </w:pPr>
    </w:p>
    <w:p w:rsidR="000E756C" w:rsidRPr="000E756C" w:rsidRDefault="000E756C" w:rsidP="000E756C">
      <w:pPr>
        <w:spacing w:after="0" w:line="240" w:lineRule="auto"/>
        <w:ind w:firstLine="567"/>
        <w:jc w:val="both"/>
        <w:rPr>
          <w:rFonts w:ascii="Times New Roman" w:hAnsi="Times New Roman" w:cs="Times New Roman"/>
          <w:b/>
          <w:sz w:val="28"/>
          <w:szCs w:val="28"/>
        </w:rPr>
      </w:pPr>
      <w:r w:rsidRPr="000E756C">
        <w:rPr>
          <w:rFonts w:ascii="Times New Roman" w:hAnsi="Times New Roman" w:cs="Times New Roman"/>
          <w:b/>
          <w:sz w:val="28"/>
          <w:szCs w:val="28"/>
        </w:rPr>
        <w:t>Әдiстiң жалпы сипаттамасы</w:t>
      </w:r>
    </w:p>
    <w:p w:rsidR="000E756C" w:rsidRPr="000E756C" w:rsidRDefault="000E756C" w:rsidP="000E756C">
      <w:pPr>
        <w:spacing w:after="0" w:line="240" w:lineRule="auto"/>
        <w:ind w:firstLine="567"/>
        <w:jc w:val="both"/>
        <w:rPr>
          <w:rFonts w:ascii="Times New Roman" w:hAnsi="Times New Roman" w:cs="Times New Roman"/>
          <w:i/>
          <w:sz w:val="28"/>
          <w:szCs w:val="28"/>
          <w:u w:val="single"/>
          <w:lang w:val="kk-KZ"/>
        </w:rPr>
      </w:pPr>
      <w:r w:rsidRPr="000E756C">
        <w:rPr>
          <w:rFonts w:ascii="Times New Roman" w:hAnsi="Times New Roman" w:cs="Times New Roman"/>
          <w:i/>
          <w:sz w:val="28"/>
          <w:szCs w:val="28"/>
          <w:u w:val="single"/>
          <w:lang w:val="kk-KZ"/>
        </w:rPr>
        <w:t>Жоспар:</w:t>
      </w:r>
    </w:p>
    <w:p w:rsidR="000E756C" w:rsidRPr="000E756C" w:rsidRDefault="000E756C" w:rsidP="000E756C">
      <w:pPr>
        <w:pStyle w:val="a3"/>
        <w:numPr>
          <w:ilvl w:val="0"/>
          <w:numId w:val="1"/>
        </w:numPr>
        <w:spacing w:after="0" w:line="240" w:lineRule="auto"/>
        <w:ind w:left="0" w:firstLine="567"/>
        <w:jc w:val="both"/>
        <w:rPr>
          <w:rFonts w:ascii="Times New Roman" w:hAnsi="Times New Roman"/>
          <w:sz w:val="28"/>
          <w:szCs w:val="28"/>
          <w:lang w:val="kk-KZ"/>
        </w:rPr>
      </w:pPr>
      <w:r w:rsidRPr="000E756C">
        <w:rPr>
          <w:rFonts w:ascii="Times New Roman" w:hAnsi="Times New Roman"/>
          <w:sz w:val="28"/>
          <w:szCs w:val="28"/>
          <w:lang w:val="kk-KZ"/>
        </w:rPr>
        <w:t>Радиометрия</w:t>
      </w:r>
    </w:p>
    <w:p w:rsidR="000E756C" w:rsidRPr="000E756C" w:rsidRDefault="000E756C" w:rsidP="000E756C">
      <w:pPr>
        <w:pStyle w:val="a3"/>
        <w:numPr>
          <w:ilvl w:val="0"/>
          <w:numId w:val="1"/>
        </w:numPr>
        <w:spacing w:after="0" w:line="240" w:lineRule="auto"/>
        <w:ind w:left="0" w:firstLine="567"/>
        <w:jc w:val="both"/>
        <w:rPr>
          <w:rFonts w:ascii="Times New Roman" w:hAnsi="Times New Roman"/>
          <w:sz w:val="28"/>
          <w:szCs w:val="28"/>
          <w:lang w:val="kk-KZ"/>
        </w:rPr>
      </w:pPr>
      <w:r w:rsidRPr="000E756C">
        <w:rPr>
          <w:rFonts w:ascii="Times New Roman" w:hAnsi="Times New Roman"/>
          <w:sz w:val="28"/>
          <w:szCs w:val="28"/>
          <w:lang w:val="kk-KZ"/>
        </w:rPr>
        <w:t>Әдістің жалпы сипаттамасы.</w:t>
      </w:r>
    </w:p>
    <w:p w:rsidR="000E756C" w:rsidRPr="000E756C" w:rsidRDefault="000E756C" w:rsidP="000E756C">
      <w:pPr>
        <w:pStyle w:val="a4"/>
        <w:spacing w:after="0"/>
        <w:ind w:left="0" w:firstLine="567"/>
        <w:jc w:val="both"/>
        <w:rPr>
          <w:sz w:val="28"/>
          <w:szCs w:val="28"/>
        </w:rPr>
      </w:pPr>
      <w:r w:rsidRPr="000E756C">
        <w:rPr>
          <w:sz w:val="28"/>
          <w:szCs w:val="28"/>
        </w:rPr>
        <w:tab/>
      </w:r>
    </w:p>
    <w:p w:rsidR="000E756C" w:rsidRPr="000E756C" w:rsidRDefault="000E756C" w:rsidP="000E756C">
      <w:pPr>
        <w:pStyle w:val="a4"/>
        <w:spacing w:after="0"/>
        <w:ind w:left="0" w:firstLine="567"/>
        <w:jc w:val="both"/>
        <w:rPr>
          <w:sz w:val="28"/>
          <w:szCs w:val="28"/>
        </w:rPr>
      </w:pPr>
      <w:r w:rsidRPr="000E756C">
        <w:rPr>
          <w:sz w:val="28"/>
          <w:szCs w:val="28"/>
        </w:rPr>
        <w:t xml:space="preserve">Радиометриялық </w:t>
      </w:r>
      <w:r w:rsidRPr="000E756C">
        <w:rPr>
          <w:sz w:val="28"/>
          <w:szCs w:val="28"/>
          <w:lang w:val="uk-UA"/>
        </w:rPr>
        <w:t xml:space="preserve">барлау </w:t>
      </w:r>
      <w:r w:rsidRPr="000E756C">
        <w:rPr>
          <w:sz w:val="28"/>
          <w:szCs w:val="28"/>
        </w:rPr>
        <w:t>әдiстер</w:t>
      </w:r>
      <w:r w:rsidRPr="000E756C">
        <w:rPr>
          <w:sz w:val="28"/>
          <w:szCs w:val="28"/>
          <w:lang w:val="uk-UA"/>
        </w:rPr>
        <w:t>і</w:t>
      </w:r>
      <w:r w:rsidRPr="000E756C">
        <w:rPr>
          <w:sz w:val="28"/>
          <w:szCs w:val="28"/>
        </w:rPr>
        <w:t>, негiзiнен, радиоактивтi рудаларды iздестiруге пайдаланылады</w:t>
      </w:r>
      <w:r w:rsidRPr="000E756C">
        <w:rPr>
          <w:sz w:val="28"/>
          <w:szCs w:val="28"/>
          <w:lang w:val="uk-UA"/>
        </w:rPr>
        <w:t>.</w:t>
      </w:r>
      <w:r w:rsidRPr="000E756C">
        <w:rPr>
          <w:sz w:val="28"/>
          <w:szCs w:val="28"/>
        </w:rPr>
        <w:t xml:space="preserve"> </w:t>
      </w:r>
      <w:r w:rsidRPr="000E756C">
        <w:rPr>
          <w:sz w:val="28"/>
          <w:szCs w:val="28"/>
          <w:lang w:val="uk-UA"/>
        </w:rPr>
        <w:t>К</w:t>
      </w:r>
      <w:r w:rsidRPr="000E756C">
        <w:rPr>
          <w:sz w:val="28"/>
          <w:szCs w:val="28"/>
        </w:rPr>
        <w:t>ей</w:t>
      </w:r>
      <w:r w:rsidRPr="000E756C">
        <w:rPr>
          <w:sz w:val="28"/>
          <w:szCs w:val="28"/>
          <w:lang w:val="uk-UA"/>
        </w:rPr>
        <w:t>бір</w:t>
      </w:r>
      <w:r w:rsidRPr="000E756C">
        <w:rPr>
          <w:sz w:val="28"/>
          <w:szCs w:val="28"/>
        </w:rPr>
        <w:t xml:space="preserve"> кездерде,  зерттелетiн ауданның геологиялық құрылысын </w:t>
      </w:r>
      <w:r w:rsidRPr="000E756C">
        <w:rPr>
          <w:sz w:val="28"/>
          <w:szCs w:val="28"/>
          <w:lang w:val="uk-UA"/>
        </w:rPr>
        <w:t>анықтау</w:t>
      </w:r>
      <w:r w:rsidRPr="000E756C">
        <w:rPr>
          <w:sz w:val="28"/>
          <w:szCs w:val="28"/>
        </w:rPr>
        <w:t xml:space="preserve"> үшiн</w:t>
      </w:r>
      <w:r w:rsidRPr="000E756C">
        <w:rPr>
          <w:sz w:val="28"/>
          <w:szCs w:val="28"/>
          <w:lang w:val="uk-UA"/>
        </w:rPr>
        <w:t xml:space="preserve"> қосымша әдіс ретінде де пайдаланалуы  мүмкін</w:t>
      </w:r>
      <w:r w:rsidRPr="000E756C">
        <w:rPr>
          <w:sz w:val="28"/>
          <w:szCs w:val="28"/>
        </w:rPr>
        <w:t>. Бүгiнгi таңда техникалық жетiстiктерге байланысты (автомобиль немесе ұшақты пайдаланып) радиометриялық әдi</w:t>
      </w:r>
      <w:proofErr w:type="gramStart"/>
      <w:r w:rsidRPr="000E756C">
        <w:rPr>
          <w:sz w:val="28"/>
          <w:szCs w:val="28"/>
        </w:rPr>
        <w:t>спен  аз</w:t>
      </w:r>
      <w:proofErr w:type="gramEnd"/>
      <w:r w:rsidRPr="000E756C">
        <w:rPr>
          <w:sz w:val="28"/>
          <w:szCs w:val="28"/>
        </w:rPr>
        <w:t xml:space="preserve"> уақытта iрi алқапты зерттеуге болады.</w:t>
      </w:r>
    </w:p>
    <w:p w:rsidR="000E756C" w:rsidRPr="000E756C" w:rsidRDefault="000E756C" w:rsidP="000E756C">
      <w:pPr>
        <w:pStyle w:val="a4"/>
        <w:spacing w:after="0"/>
        <w:ind w:left="0" w:firstLine="567"/>
        <w:jc w:val="both"/>
        <w:rPr>
          <w:sz w:val="28"/>
          <w:szCs w:val="28"/>
        </w:rPr>
      </w:pPr>
      <w:r w:rsidRPr="000E756C">
        <w:rPr>
          <w:sz w:val="28"/>
          <w:szCs w:val="28"/>
        </w:rPr>
        <w:t>Радиометриялық әдiстер көмегiмен төмендегiдей зерттеулер жүргiзiледi:</w:t>
      </w:r>
    </w:p>
    <w:p w:rsidR="000E756C" w:rsidRPr="000E756C" w:rsidRDefault="000E756C" w:rsidP="000E756C">
      <w:pPr>
        <w:pStyle w:val="a4"/>
        <w:spacing w:after="0"/>
        <w:ind w:left="0" w:firstLine="567"/>
        <w:jc w:val="both"/>
        <w:rPr>
          <w:sz w:val="28"/>
          <w:szCs w:val="28"/>
        </w:rPr>
      </w:pPr>
      <w:r w:rsidRPr="000E756C">
        <w:rPr>
          <w:sz w:val="28"/>
          <w:szCs w:val="28"/>
        </w:rPr>
        <w:t>1. Жыныстарды радиоактивтi қасиеттерi бойынша бөлу арқылы геологиялық карталау</w:t>
      </w:r>
      <w:r w:rsidRPr="000E756C">
        <w:rPr>
          <w:sz w:val="28"/>
          <w:szCs w:val="28"/>
          <w:lang w:val="uk-UA"/>
        </w:rPr>
        <w:t>.</w:t>
      </w:r>
      <w:r w:rsidRPr="000E756C">
        <w:rPr>
          <w:sz w:val="28"/>
          <w:szCs w:val="28"/>
        </w:rPr>
        <w:t xml:space="preserve"> </w:t>
      </w:r>
    </w:p>
    <w:p w:rsidR="000E756C" w:rsidRPr="000E756C" w:rsidRDefault="000E756C" w:rsidP="000E756C">
      <w:pPr>
        <w:pStyle w:val="a4"/>
        <w:spacing w:after="0"/>
        <w:ind w:left="0" w:firstLine="567"/>
        <w:jc w:val="both"/>
        <w:rPr>
          <w:sz w:val="28"/>
          <w:szCs w:val="28"/>
        </w:rPr>
      </w:pPr>
      <w:r w:rsidRPr="000E756C">
        <w:rPr>
          <w:sz w:val="28"/>
          <w:szCs w:val="28"/>
        </w:rPr>
        <w:t>2. Тектоникалық бұзылыстар белдемдерiн iздестiру.</w:t>
      </w:r>
    </w:p>
    <w:p w:rsidR="000E756C" w:rsidRPr="000E756C" w:rsidRDefault="000E756C" w:rsidP="000E756C">
      <w:pPr>
        <w:pStyle w:val="a4"/>
        <w:spacing w:after="0"/>
        <w:ind w:left="0" w:firstLine="567"/>
        <w:jc w:val="both"/>
        <w:rPr>
          <w:sz w:val="28"/>
          <w:szCs w:val="28"/>
        </w:rPr>
      </w:pPr>
      <w:r w:rsidRPr="000E756C">
        <w:rPr>
          <w:sz w:val="28"/>
          <w:szCs w:val="28"/>
        </w:rPr>
        <w:t>3. Радиоактитiгi жоғары пегматиттiк денелердi iздестiру.</w:t>
      </w:r>
    </w:p>
    <w:p w:rsidR="000E756C" w:rsidRPr="000E756C" w:rsidRDefault="000E756C" w:rsidP="000E756C">
      <w:pPr>
        <w:pStyle w:val="a4"/>
        <w:spacing w:after="0"/>
        <w:ind w:left="0" w:firstLine="567"/>
        <w:jc w:val="both"/>
        <w:rPr>
          <w:sz w:val="28"/>
          <w:szCs w:val="28"/>
        </w:rPr>
      </w:pPr>
      <w:r w:rsidRPr="000E756C">
        <w:rPr>
          <w:sz w:val="28"/>
          <w:szCs w:val="28"/>
        </w:rPr>
        <w:t>4.  Радиактивтiгi жоғары, құрамында уран және торий қоспалары бар бирилл, танталониобаттар, сирек</w:t>
      </w:r>
      <w:r w:rsidRPr="000E756C">
        <w:rPr>
          <w:sz w:val="28"/>
          <w:szCs w:val="28"/>
          <w:lang w:val="uk-UA"/>
        </w:rPr>
        <w:t xml:space="preserve"> </w:t>
      </w:r>
      <w:r w:rsidRPr="000E756C">
        <w:rPr>
          <w:sz w:val="28"/>
          <w:szCs w:val="28"/>
        </w:rPr>
        <w:t>элементтердi iздестiру және барлау.</w:t>
      </w:r>
    </w:p>
    <w:p w:rsidR="000E756C" w:rsidRPr="000E756C" w:rsidRDefault="000E756C" w:rsidP="000E756C">
      <w:pPr>
        <w:pStyle w:val="a4"/>
        <w:spacing w:after="0"/>
        <w:ind w:left="0" w:firstLine="567"/>
        <w:jc w:val="both"/>
        <w:rPr>
          <w:sz w:val="28"/>
          <w:szCs w:val="28"/>
        </w:rPr>
      </w:pPr>
      <w:r w:rsidRPr="000E756C">
        <w:rPr>
          <w:sz w:val="28"/>
          <w:szCs w:val="28"/>
        </w:rPr>
        <w:t xml:space="preserve">5. </w:t>
      </w:r>
      <w:r w:rsidRPr="000E756C">
        <w:rPr>
          <w:sz w:val="28"/>
          <w:szCs w:val="28"/>
          <w:lang w:val="uk-UA"/>
        </w:rPr>
        <w:t>Ұ</w:t>
      </w:r>
      <w:r w:rsidRPr="000E756C">
        <w:rPr>
          <w:sz w:val="28"/>
          <w:szCs w:val="28"/>
        </w:rPr>
        <w:t xml:space="preserve">ңғыма қимасындағы уран кен орындарын және шөгiндi қабаттарының литологиясы мен стратиграфиясын </w:t>
      </w:r>
      <w:proofErr w:type="gramStart"/>
      <w:r w:rsidRPr="000E756C">
        <w:rPr>
          <w:sz w:val="28"/>
          <w:szCs w:val="28"/>
        </w:rPr>
        <w:t>зерттеуде  радиоактивт</w:t>
      </w:r>
      <w:proofErr w:type="gramEnd"/>
      <w:r w:rsidRPr="000E756C">
        <w:rPr>
          <w:sz w:val="28"/>
          <w:szCs w:val="28"/>
        </w:rPr>
        <w:t>i каротаж жұмыстарын жүргiзу.</w:t>
      </w:r>
    </w:p>
    <w:p w:rsidR="000E756C" w:rsidRPr="000E756C" w:rsidRDefault="000E756C" w:rsidP="000E756C">
      <w:pPr>
        <w:pStyle w:val="a4"/>
        <w:spacing w:after="0"/>
        <w:ind w:left="0" w:firstLine="567"/>
        <w:jc w:val="both"/>
        <w:rPr>
          <w:sz w:val="28"/>
          <w:szCs w:val="28"/>
        </w:rPr>
      </w:pPr>
      <w:r w:rsidRPr="000E756C">
        <w:rPr>
          <w:sz w:val="28"/>
          <w:szCs w:val="28"/>
        </w:rPr>
        <w:t>6. Радиоактивтiк ыдырау арқылы жыныстар мен минералдардың нақты геологиялық көнелiгiн анықтау.</w:t>
      </w:r>
    </w:p>
    <w:p w:rsidR="000E756C" w:rsidRPr="000E756C" w:rsidRDefault="000E756C" w:rsidP="000E756C">
      <w:pPr>
        <w:pStyle w:val="a4"/>
        <w:spacing w:after="0"/>
        <w:ind w:left="0" w:firstLine="567"/>
        <w:jc w:val="both"/>
        <w:rPr>
          <w:sz w:val="28"/>
          <w:szCs w:val="28"/>
        </w:rPr>
      </w:pPr>
      <w:r w:rsidRPr="000E756C">
        <w:rPr>
          <w:sz w:val="28"/>
          <w:szCs w:val="28"/>
        </w:rPr>
        <w:t>Радиометриялық барлау әдiсi 30-ыншы жылдары пайда болып, 1940-1945 жылдары ядролық энергетиканың шикiзаты уран рудасын iздестiру барысында жан-жақты дамыды. Б</w:t>
      </w:r>
      <w:r w:rsidRPr="000E756C">
        <w:rPr>
          <w:sz w:val="28"/>
          <w:szCs w:val="28"/>
          <w:lang w:val="uk-UA"/>
        </w:rPr>
        <w:t>ұ</w:t>
      </w:r>
      <w:r w:rsidRPr="000E756C">
        <w:rPr>
          <w:sz w:val="28"/>
          <w:szCs w:val="28"/>
        </w:rPr>
        <w:t>л салада белгiлi ғалымдар И.И.Боргманның, А.П.Виноградовтың, А.П.Соколовтың, әсiресе академик В.Н.Вернадскийдiң (радиогеология ғылым саласының негiзiн салушы) еңбектерiнiң орны айрықша. Радиометриялық әдiстердiң практикалық негiздерiн салуда және оған арнап арнайы аспа</w:t>
      </w:r>
      <w:r w:rsidRPr="000E756C">
        <w:rPr>
          <w:sz w:val="28"/>
          <w:szCs w:val="28"/>
          <w:lang w:val="uk-UA"/>
        </w:rPr>
        <w:t>п</w:t>
      </w:r>
      <w:r w:rsidRPr="000E756C">
        <w:rPr>
          <w:sz w:val="28"/>
          <w:szCs w:val="28"/>
        </w:rPr>
        <w:t xml:space="preserve">тар мен қондырғылар жасауда </w:t>
      </w:r>
      <w:r w:rsidRPr="000E756C">
        <w:rPr>
          <w:sz w:val="28"/>
          <w:szCs w:val="28"/>
          <w:lang w:val="uk-UA"/>
        </w:rPr>
        <w:t>петро</w:t>
      </w:r>
      <w:r w:rsidRPr="000E756C">
        <w:rPr>
          <w:sz w:val="28"/>
          <w:szCs w:val="28"/>
        </w:rPr>
        <w:t xml:space="preserve">градтық геофизиктер ұжымының еңбегi мол, ал теориялық негiздерiн жасауда В.И.Баранов, Г.В.Горшков және басқа да ғалымдарды атаған жөн.  </w:t>
      </w:r>
    </w:p>
    <w:p w:rsidR="000E756C" w:rsidRPr="000E756C" w:rsidRDefault="000E756C" w:rsidP="000E756C">
      <w:pPr>
        <w:pStyle w:val="a4"/>
        <w:spacing w:after="0"/>
        <w:ind w:left="0" w:firstLine="567"/>
        <w:jc w:val="both"/>
        <w:rPr>
          <w:b/>
          <w:sz w:val="28"/>
          <w:szCs w:val="28"/>
        </w:rPr>
      </w:pPr>
      <w:r w:rsidRPr="000E756C">
        <w:rPr>
          <w:sz w:val="28"/>
          <w:szCs w:val="28"/>
        </w:rPr>
        <w:t xml:space="preserve">Сонымен, геологиялық мәселелердi шешу жолында алғашқы радиометриялық түсiрiм 1930 жылы жүргiзiлдi. </w:t>
      </w:r>
    </w:p>
    <w:p w:rsidR="000E756C" w:rsidRPr="000E756C" w:rsidRDefault="000E756C" w:rsidP="000E756C">
      <w:pPr>
        <w:spacing w:after="0" w:line="240" w:lineRule="auto"/>
        <w:ind w:firstLine="567"/>
        <w:jc w:val="both"/>
        <w:rPr>
          <w:rFonts w:ascii="Times New Roman" w:hAnsi="Times New Roman" w:cs="Times New Roman"/>
          <w:b/>
          <w:sz w:val="28"/>
          <w:szCs w:val="28"/>
          <w:lang w:val="kk-KZ"/>
        </w:rPr>
      </w:pPr>
      <w:r w:rsidRPr="000E756C">
        <w:rPr>
          <w:rFonts w:ascii="Times New Roman" w:hAnsi="Times New Roman" w:cs="Times New Roman"/>
          <w:b/>
          <w:sz w:val="28"/>
          <w:szCs w:val="28"/>
          <w:lang w:val="kk-KZ"/>
        </w:rPr>
        <w:t>Бақылау сұрақтары:</w:t>
      </w:r>
    </w:p>
    <w:p w:rsidR="000E756C" w:rsidRPr="000E756C" w:rsidRDefault="000E756C" w:rsidP="000E756C">
      <w:pPr>
        <w:pStyle w:val="a3"/>
        <w:numPr>
          <w:ilvl w:val="0"/>
          <w:numId w:val="2"/>
        </w:numPr>
        <w:spacing w:after="0" w:line="240" w:lineRule="auto"/>
        <w:ind w:left="0" w:firstLine="567"/>
        <w:jc w:val="both"/>
        <w:rPr>
          <w:rFonts w:ascii="Times New Roman" w:hAnsi="Times New Roman"/>
          <w:sz w:val="28"/>
          <w:szCs w:val="28"/>
          <w:lang w:val="kk-KZ"/>
        </w:rPr>
      </w:pPr>
      <w:r w:rsidRPr="000E756C">
        <w:rPr>
          <w:rFonts w:ascii="Times New Roman" w:hAnsi="Times New Roman"/>
          <w:sz w:val="28"/>
          <w:szCs w:val="28"/>
          <w:lang w:val="kk-KZ"/>
        </w:rPr>
        <w:t>Радиобарлау нені зерттейді?</w:t>
      </w:r>
    </w:p>
    <w:p w:rsidR="000E756C" w:rsidRPr="000E756C" w:rsidRDefault="000E756C" w:rsidP="000E756C">
      <w:pPr>
        <w:pStyle w:val="a3"/>
        <w:numPr>
          <w:ilvl w:val="0"/>
          <w:numId w:val="2"/>
        </w:numPr>
        <w:spacing w:after="0" w:line="240" w:lineRule="auto"/>
        <w:ind w:left="0" w:firstLine="567"/>
        <w:jc w:val="both"/>
        <w:rPr>
          <w:rFonts w:ascii="Times New Roman" w:hAnsi="Times New Roman"/>
          <w:sz w:val="28"/>
          <w:szCs w:val="28"/>
          <w:lang w:val="kk-KZ"/>
        </w:rPr>
      </w:pPr>
      <w:r w:rsidRPr="000E756C">
        <w:rPr>
          <w:rFonts w:ascii="Times New Roman" w:hAnsi="Times New Roman"/>
          <w:sz w:val="28"/>
          <w:szCs w:val="28"/>
          <w:lang w:val="kk-KZ"/>
        </w:rPr>
        <w:t>Радиометрияда қолданылатын аппаратура.</w:t>
      </w:r>
    </w:p>
    <w:p w:rsidR="000E756C" w:rsidRPr="000E756C" w:rsidRDefault="000E756C" w:rsidP="000E756C">
      <w:pPr>
        <w:pStyle w:val="a3"/>
        <w:numPr>
          <w:ilvl w:val="0"/>
          <w:numId w:val="2"/>
        </w:numPr>
        <w:spacing w:after="0" w:line="240" w:lineRule="auto"/>
        <w:ind w:left="0" w:firstLine="567"/>
        <w:jc w:val="both"/>
        <w:rPr>
          <w:rFonts w:ascii="Times New Roman" w:hAnsi="Times New Roman"/>
          <w:sz w:val="28"/>
          <w:szCs w:val="28"/>
          <w:lang w:val="kk-KZ"/>
        </w:rPr>
      </w:pPr>
      <w:r w:rsidRPr="000E756C">
        <w:rPr>
          <w:rFonts w:ascii="Times New Roman" w:hAnsi="Times New Roman"/>
          <w:sz w:val="28"/>
          <w:szCs w:val="28"/>
          <w:lang w:val="kk-KZ"/>
        </w:rPr>
        <w:t>Радиометрияның салалары.</w:t>
      </w:r>
    </w:p>
    <w:p w:rsidR="000E756C" w:rsidRPr="000E756C" w:rsidRDefault="000E756C" w:rsidP="000E756C">
      <w:pPr>
        <w:spacing w:after="0" w:line="240" w:lineRule="auto"/>
        <w:ind w:firstLine="567"/>
        <w:jc w:val="both"/>
        <w:rPr>
          <w:rFonts w:ascii="Times New Roman" w:hAnsi="Times New Roman" w:cs="Times New Roman"/>
          <w:b/>
          <w:i/>
          <w:sz w:val="28"/>
          <w:szCs w:val="28"/>
          <w:lang w:val="kk-KZ"/>
        </w:rPr>
      </w:pPr>
    </w:p>
    <w:p w:rsidR="000E756C" w:rsidRDefault="000E756C" w:rsidP="000E756C">
      <w:pPr>
        <w:pStyle w:val="a4"/>
        <w:spacing w:after="0"/>
        <w:ind w:left="0" w:firstLine="567"/>
        <w:jc w:val="both"/>
        <w:rPr>
          <w:b/>
          <w:sz w:val="28"/>
          <w:szCs w:val="28"/>
        </w:rPr>
      </w:pPr>
    </w:p>
    <w:p w:rsidR="000E756C" w:rsidRPr="000E756C" w:rsidRDefault="000E756C" w:rsidP="000E756C">
      <w:pPr>
        <w:pStyle w:val="a4"/>
        <w:spacing w:after="0"/>
        <w:ind w:left="0" w:firstLine="567"/>
        <w:jc w:val="both"/>
        <w:rPr>
          <w:b/>
          <w:sz w:val="28"/>
          <w:szCs w:val="28"/>
        </w:rPr>
      </w:pPr>
      <w:r w:rsidRPr="000E756C">
        <w:rPr>
          <w:b/>
          <w:sz w:val="28"/>
          <w:szCs w:val="28"/>
        </w:rPr>
        <w:t>Радиоактивтілiк жайлы жалпы түсiнiк</w:t>
      </w:r>
    </w:p>
    <w:p w:rsidR="000E756C" w:rsidRDefault="000E756C" w:rsidP="000E756C">
      <w:pPr>
        <w:pStyle w:val="a4"/>
        <w:spacing w:after="0"/>
        <w:ind w:left="0" w:firstLine="567"/>
        <w:jc w:val="both"/>
        <w:rPr>
          <w:i/>
          <w:sz w:val="28"/>
          <w:szCs w:val="28"/>
          <w:u w:val="single"/>
        </w:rPr>
      </w:pPr>
    </w:p>
    <w:p w:rsidR="000E756C" w:rsidRPr="000E756C" w:rsidRDefault="000E756C" w:rsidP="000E756C">
      <w:pPr>
        <w:pStyle w:val="a4"/>
        <w:spacing w:after="0"/>
        <w:ind w:left="0" w:firstLine="567"/>
        <w:jc w:val="both"/>
        <w:rPr>
          <w:i/>
          <w:sz w:val="28"/>
          <w:szCs w:val="28"/>
          <w:u w:val="single"/>
        </w:rPr>
      </w:pPr>
      <w:r w:rsidRPr="000E756C">
        <w:rPr>
          <w:i/>
          <w:sz w:val="28"/>
          <w:szCs w:val="28"/>
          <w:u w:val="single"/>
        </w:rPr>
        <w:t>Жоспар:</w:t>
      </w:r>
    </w:p>
    <w:p w:rsidR="000E756C" w:rsidRPr="000E756C" w:rsidRDefault="000E756C" w:rsidP="000E756C">
      <w:pPr>
        <w:pStyle w:val="a4"/>
        <w:numPr>
          <w:ilvl w:val="0"/>
          <w:numId w:val="3"/>
        </w:numPr>
        <w:spacing w:after="0"/>
        <w:ind w:left="0" w:firstLine="567"/>
        <w:jc w:val="both"/>
        <w:rPr>
          <w:sz w:val="28"/>
          <w:szCs w:val="28"/>
        </w:rPr>
      </w:pPr>
      <w:r w:rsidRPr="000E756C">
        <w:rPr>
          <w:sz w:val="28"/>
          <w:szCs w:val="28"/>
        </w:rPr>
        <w:lastRenderedPageBreak/>
        <w:t>Радиоактивтілік</w:t>
      </w:r>
    </w:p>
    <w:p w:rsidR="000E756C" w:rsidRPr="000E756C" w:rsidRDefault="000E756C" w:rsidP="000E756C">
      <w:pPr>
        <w:pStyle w:val="a4"/>
        <w:numPr>
          <w:ilvl w:val="0"/>
          <w:numId w:val="3"/>
        </w:numPr>
        <w:spacing w:after="0"/>
        <w:ind w:left="0" w:firstLine="567"/>
        <w:jc w:val="both"/>
        <w:rPr>
          <w:sz w:val="28"/>
          <w:szCs w:val="28"/>
        </w:rPr>
      </w:pPr>
      <w:r w:rsidRPr="000E756C">
        <w:rPr>
          <w:sz w:val="28"/>
          <w:szCs w:val="28"/>
        </w:rPr>
        <w:t>Альфа ыдырау.</w:t>
      </w:r>
    </w:p>
    <w:p w:rsidR="000E756C" w:rsidRPr="000E756C" w:rsidRDefault="000E756C" w:rsidP="000E756C">
      <w:pPr>
        <w:pStyle w:val="a4"/>
        <w:numPr>
          <w:ilvl w:val="0"/>
          <w:numId w:val="3"/>
        </w:numPr>
        <w:spacing w:after="0"/>
        <w:ind w:left="0" w:firstLine="567"/>
        <w:jc w:val="both"/>
        <w:rPr>
          <w:sz w:val="28"/>
          <w:szCs w:val="28"/>
        </w:rPr>
      </w:pPr>
      <w:r w:rsidRPr="000E756C">
        <w:rPr>
          <w:sz w:val="28"/>
          <w:szCs w:val="28"/>
        </w:rPr>
        <w:t>Бетта ыдырау.</w:t>
      </w:r>
    </w:p>
    <w:p w:rsidR="000E756C" w:rsidRPr="000E756C" w:rsidRDefault="000E756C" w:rsidP="000E756C">
      <w:pPr>
        <w:pStyle w:val="a4"/>
        <w:numPr>
          <w:ilvl w:val="0"/>
          <w:numId w:val="3"/>
        </w:numPr>
        <w:spacing w:after="0"/>
        <w:ind w:left="0" w:firstLine="567"/>
        <w:jc w:val="both"/>
        <w:rPr>
          <w:sz w:val="28"/>
          <w:szCs w:val="28"/>
        </w:rPr>
      </w:pPr>
      <w:r w:rsidRPr="000E756C">
        <w:rPr>
          <w:sz w:val="28"/>
          <w:szCs w:val="28"/>
        </w:rPr>
        <w:t>Гамма ыдырау.</w:t>
      </w:r>
    </w:p>
    <w:p w:rsidR="000E756C" w:rsidRPr="000E756C" w:rsidRDefault="000E756C" w:rsidP="000E756C">
      <w:pPr>
        <w:pStyle w:val="a4"/>
        <w:spacing w:after="0"/>
        <w:ind w:left="0" w:firstLine="567"/>
        <w:jc w:val="both"/>
        <w:rPr>
          <w:b/>
          <w:sz w:val="28"/>
          <w:szCs w:val="28"/>
        </w:rPr>
      </w:pPr>
    </w:p>
    <w:p w:rsidR="000E756C" w:rsidRPr="000E756C" w:rsidRDefault="000E756C" w:rsidP="000E756C">
      <w:pPr>
        <w:pStyle w:val="a4"/>
        <w:spacing w:after="0"/>
        <w:ind w:left="0" w:firstLine="567"/>
        <w:jc w:val="both"/>
        <w:rPr>
          <w:sz w:val="28"/>
          <w:szCs w:val="28"/>
        </w:rPr>
      </w:pPr>
      <w:r w:rsidRPr="000E756C">
        <w:rPr>
          <w:sz w:val="28"/>
          <w:szCs w:val="28"/>
        </w:rPr>
        <w:t>Радиоактивтiлiк деп кейбiр элементтер атом ядросының iшкi себептерге байланысты өздiгiнен ыдырап, басқа бiр тұрақты жағдайға ауысуын айтады. Ауысу кезiнде энергия бөлiнiп, оны ядродан шыққан бөлшектер мен фотондар ала кетедi, ал элементтiң ядросы өзгерiп ол басқа түрге айналады.</w:t>
      </w:r>
    </w:p>
    <w:p w:rsidR="000E756C" w:rsidRPr="000E756C" w:rsidRDefault="000E756C" w:rsidP="000E756C">
      <w:pPr>
        <w:pStyle w:val="a4"/>
        <w:spacing w:after="0"/>
        <w:ind w:left="0" w:firstLine="567"/>
        <w:jc w:val="both"/>
        <w:rPr>
          <w:sz w:val="28"/>
          <w:szCs w:val="28"/>
        </w:rPr>
      </w:pPr>
      <w:r w:rsidRPr="000E756C">
        <w:rPr>
          <w:sz w:val="28"/>
          <w:szCs w:val="28"/>
        </w:rPr>
        <w:t>Жалпы физика курсынан белгiлi, атом ядросы екi түрлi ауыр бөлшектерден тұрады:</w:t>
      </w:r>
    </w:p>
    <w:p w:rsidR="000E756C" w:rsidRPr="000E756C" w:rsidRDefault="000E756C" w:rsidP="000E756C">
      <w:pPr>
        <w:pStyle w:val="a4"/>
        <w:spacing w:after="0"/>
        <w:ind w:left="0" w:firstLine="567"/>
        <w:jc w:val="both"/>
        <w:rPr>
          <w:sz w:val="28"/>
          <w:szCs w:val="28"/>
        </w:rPr>
      </w:pPr>
      <w:r w:rsidRPr="000E756C">
        <w:rPr>
          <w:sz w:val="28"/>
          <w:szCs w:val="28"/>
        </w:rPr>
        <w:t>а) протондар – оң зарядталған сутег</w:t>
      </w:r>
      <w:r w:rsidRPr="000E756C">
        <w:rPr>
          <w:sz w:val="28"/>
          <w:szCs w:val="28"/>
          <w:lang w:val="en-US"/>
        </w:rPr>
        <w:t>i</w:t>
      </w:r>
      <w:r w:rsidRPr="000E756C">
        <w:rPr>
          <w:sz w:val="28"/>
          <w:szCs w:val="28"/>
        </w:rPr>
        <w:t xml:space="preserve"> атомының ядросы;</w:t>
      </w:r>
    </w:p>
    <w:p w:rsidR="000E756C" w:rsidRPr="000E756C" w:rsidRDefault="000E756C" w:rsidP="000E756C">
      <w:pPr>
        <w:pStyle w:val="a4"/>
        <w:spacing w:after="0"/>
        <w:ind w:left="0" w:firstLine="567"/>
        <w:jc w:val="both"/>
        <w:rPr>
          <w:sz w:val="28"/>
          <w:szCs w:val="28"/>
        </w:rPr>
      </w:pPr>
      <w:r w:rsidRPr="000E756C">
        <w:rPr>
          <w:sz w:val="28"/>
          <w:szCs w:val="28"/>
        </w:rPr>
        <w:t>б) нейтрондар – бөлшектерi зарядталмаған, массалары протон массасымен шамалас.</w:t>
      </w:r>
    </w:p>
    <w:p w:rsidR="000E756C" w:rsidRPr="000E756C" w:rsidRDefault="000E756C" w:rsidP="000E756C">
      <w:pPr>
        <w:pStyle w:val="a4"/>
        <w:spacing w:after="0"/>
        <w:ind w:left="0" w:firstLine="567"/>
        <w:jc w:val="both"/>
        <w:rPr>
          <w:sz w:val="28"/>
          <w:szCs w:val="28"/>
        </w:rPr>
      </w:pPr>
      <w:r w:rsidRPr="000E756C">
        <w:rPr>
          <w:sz w:val="28"/>
          <w:szCs w:val="28"/>
        </w:rPr>
        <w:t xml:space="preserve">Сонымен, ядро массасы протондар мен нейтрондар мөлшерiнiң қосындысымен, ал ядро заряды </w:t>
      </w:r>
      <w:proofErr w:type="gramStart"/>
      <w:r w:rsidRPr="000E756C">
        <w:rPr>
          <w:sz w:val="28"/>
          <w:szCs w:val="28"/>
        </w:rPr>
        <w:t>тек  қана</w:t>
      </w:r>
      <w:proofErr w:type="gramEnd"/>
      <w:r w:rsidRPr="000E756C">
        <w:rPr>
          <w:sz w:val="28"/>
          <w:szCs w:val="28"/>
        </w:rPr>
        <w:t xml:space="preserve"> протон мөлшерiмен анықталады.</w:t>
      </w:r>
    </w:p>
    <w:p w:rsidR="000E756C" w:rsidRPr="000E756C" w:rsidRDefault="000E756C" w:rsidP="000E756C">
      <w:pPr>
        <w:pStyle w:val="a4"/>
        <w:spacing w:after="0"/>
        <w:ind w:left="0" w:firstLine="567"/>
        <w:jc w:val="both"/>
        <w:rPr>
          <w:i/>
          <w:sz w:val="28"/>
          <w:szCs w:val="28"/>
        </w:rPr>
      </w:pPr>
      <w:r w:rsidRPr="000E756C">
        <w:rPr>
          <w:sz w:val="28"/>
          <w:szCs w:val="28"/>
        </w:rPr>
        <w:t xml:space="preserve">Табиғи радиактивтiлiкте екi түрлi ыдырау кездеседi: </w:t>
      </w:r>
      <w:r w:rsidRPr="000E756C">
        <w:rPr>
          <w:i/>
          <w:sz w:val="28"/>
          <w:szCs w:val="28"/>
        </w:rPr>
        <w:t xml:space="preserve">альфа-ыдырау </w:t>
      </w:r>
      <w:r w:rsidRPr="000E756C">
        <w:rPr>
          <w:sz w:val="28"/>
          <w:szCs w:val="28"/>
        </w:rPr>
        <w:t>және</w:t>
      </w:r>
      <w:r w:rsidRPr="000E756C">
        <w:rPr>
          <w:i/>
          <w:sz w:val="28"/>
          <w:szCs w:val="28"/>
        </w:rPr>
        <w:t xml:space="preserve"> бета-ыдырау.</w:t>
      </w:r>
    </w:p>
    <w:p w:rsidR="000E756C" w:rsidRPr="000E756C" w:rsidRDefault="000E756C" w:rsidP="000E756C">
      <w:pPr>
        <w:pStyle w:val="a4"/>
        <w:spacing w:after="0"/>
        <w:ind w:left="0" w:firstLine="567"/>
        <w:jc w:val="both"/>
        <w:rPr>
          <w:sz w:val="28"/>
          <w:szCs w:val="28"/>
        </w:rPr>
      </w:pPr>
      <w:r w:rsidRPr="000E756C">
        <w:rPr>
          <w:i/>
          <w:iCs/>
          <w:sz w:val="28"/>
          <w:szCs w:val="28"/>
        </w:rPr>
        <w:t>Альфа-ыдырау</w:t>
      </w:r>
      <w:r w:rsidRPr="000E756C">
        <w:rPr>
          <w:sz w:val="28"/>
          <w:szCs w:val="28"/>
        </w:rPr>
        <w:t xml:space="preserve"> кезiнде ядродан екi протоннан және екi нейтроннан тұратын альфа-бөлшектер жоғары жылдамдықпен тарайды. Мұндай ыдырау көпшiлiк ядроларда бiр мезгiлде болуына байланысты, iс жүзiнде бұл альфа-бөлшектерiнiң жиынтық ағыны түрiнде болып, оны альфа-сәулеленуi деп атайды.</w:t>
      </w:r>
    </w:p>
    <w:p w:rsidR="000E756C" w:rsidRPr="000E756C" w:rsidRDefault="000E756C" w:rsidP="000E756C">
      <w:pPr>
        <w:pStyle w:val="a4"/>
        <w:spacing w:after="0"/>
        <w:ind w:left="0" w:firstLine="567"/>
        <w:jc w:val="both"/>
        <w:rPr>
          <w:sz w:val="28"/>
          <w:szCs w:val="28"/>
        </w:rPr>
      </w:pPr>
      <w:r w:rsidRPr="000E756C">
        <w:rPr>
          <w:i/>
          <w:iCs/>
          <w:sz w:val="28"/>
          <w:szCs w:val="28"/>
        </w:rPr>
        <w:t>Бета-ыдырау</w:t>
      </w:r>
      <w:r w:rsidRPr="000E756C">
        <w:rPr>
          <w:sz w:val="28"/>
          <w:szCs w:val="28"/>
        </w:rPr>
        <w:t xml:space="preserve"> ядродағы нейтрондар санының (протондарға қарағанда) күрт көбе</w:t>
      </w:r>
      <w:r w:rsidRPr="000E756C">
        <w:rPr>
          <w:sz w:val="28"/>
          <w:szCs w:val="28"/>
          <w:lang w:val="uk-UA"/>
        </w:rPr>
        <w:t>йу</w:t>
      </w:r>
      <w:r w:rsidRPr="000E756C">
        <w:rPr>
          <w:sz w:val="28"/>
          <w:szCs w:val="28"/>
        </w:rPr>
        <w:t>iне байланысты жүредi. Бұл құбылыс ядроны тұрақсыздық жағдайға келтiрiп, ол басқа бiр тұрақты жағдайға ауысуға мәжбүр болады. Нейтрондар протонға ауысып, жаңадан нейтрино мен электрондар пайда болады</w:t>
      </w:r>
      <w:r w:rsidRPr="000E756C">
        <w:rPr>
          <w:sz w:val="28"/>
          <w:szCs w:val="28"/>
          <w:lang w:val="uk-UA"/>
        </w:rPr>
        <w:t>,</w:t>
      </w:r>
      <w:r w:rsidRPr="000E756C">
        <w:rPr>
          <w:sz w:val="28"/>
          <w:szCs w:val="28"/>
        </w:rPr>
        <w:t xml:space="preserve"> яғни ядролық реакция жүредi. Бұл процес</w:t>
      </w:r>
      <w:r w:rsidRPr="000E756C">
        <w:rPr>
          <w:sz w:val="28"/>
          <w:szCs w:val="28"/>
          <w:lang w:val="uk-UA"/>
        </w:rPr>
        <w:t>с</w:t>
      </w:r>
      <w:r w:rsidRPr="000E756C">
        <w:rPr>
          <w:sz w:val="28"/>
          <w:szCs w:val="28"/>
        </w:rPr>
        <w:t xml:space="preserve"> (ауысу) барысында нейтриноның таралуын байқау мүмкiн емес, сондықтан бета-ыдырау кезiнде тек электрондардың (бета-бөлшектердiң) шығуын ғана байқауға болады, бұл процес</w:t>
      </w:r>
      <w:r w:rsidRPr="000E756C">
        <w:rPr>
          <w:sz w:val="28"/>
          <w:szCs w:val="28"/>
          <w:lang w:val="uk-UA"/>
        </w:rPr>
        <w:t>с</w:t>
      </w:r>
      <w:r w:rsidRPr="000E756C">
        <w:rPr>
          <w:sz w:val="28"/>
          <w:szCs w:val="28"/>
        </w:rPr>
        <w:t xml:space="preserve"> бета-сәулелену деп аталады.</w:t>
      </w:r>
    </w:p>
    <w:p w:rsidR="000E756C" w:rsidRPr="000E756C" w:rsidRDefault="000E756C" w:rsidP="000E756C">
      <w:pPr>
        <w:pStyle w:val="a4"/>
        <w:spacing w:after="0"/>
        <w:ind w:left="0" w:firstLine="567"/>
        <w:jc w:val="both"/>
        <w:rPr>
          <w:sz w:val="28"/>
          <w:szCs w:val="28"/>
        </w:rPr>
      </w:pPr>
      <w:r w:rsidRPr="000E756C">
        <w:rPr>
          <w:i/>
          <w:sz w:val="28"/>
          <w:szCs w:val="28"/>
        </w:rPr>
        <w:t xml:space="preserve"> </w:t>
      </w:r>
      <w:r w:rsidRPr="000E756C">
        <w:rPr>
          <w:sz w:val="28"/>
          <w:szCs w:val="28"/>
        </w:rPr>
        <w:t xml:space="preserve">Кейбiр элементтер ядросының ыдырауы кезiнде альфа- және бета-бөлшектерiнiң шығуы электромагниттiк толқындардың таралуымен қоса жүредi. Бұл процес радиоактивтi сәулеленудiң үшiншi түрi, </w:t>
      </w:r>
      <w:r w:rsidRPr="000E756C">
        <w:rPr>
          <w:i/>
          <w:sz w:val="28"/>
          <w:szCs w:val="28"/>
        </w:rPr>
        <w:t xml:space="preserve">гамма-сәулеленуi </w:t>
      </w:r>
      <w:r w:rsidRPr="000E756C">
        <w:rPr>
          <w:sz w:val="28"/>
          <w:szCs w:val="28"/>
        </w:rPr>
        <w:t>деп аталады.</w:t>
      </w:r>
    </w:p>
    <w:p w:rsidR="000E756C" w:rsidRPr="000E756C" w:rsidRDefault="000E756C" w:rsidP="000E756C">
      <w:pPr>
        <w:pStyle w:val="a4"/>
        <w:spacing w:after="0"/>
        <w:ind w:left="0" w:firstLine="567"/>
        <w:jc w:val="both"/>
        <w:rPr>
          <w:sz w:val="28"/>
          <w:szCs w:val="28"/>
        </w:rPr>
      </w:pPr>
      <w:r w:rsidRPr="000E756C">
        <w:rPr>
          <w:sz w:val="28"/>
          <w:szCs w:val="28"/>
        </w:rPr>
        <w:t>Альфа-сәулеленудiң өтiмдiлiк (проникающая) қабiлеттiлiгi онша емес. Ол өте жұқа қабаттардан өте алмай, жұтылып қалады. Мәселен, қалыңдығы 0,005 мм алюминий қабыршағы альфа-сәулесiн екi есе азайтады. Жұқа фольгадан жасалған қабыршық альфа-сәулесiн толық жұтып алады. Сондықтан, альфа-сәулелерi арқылы с</w:t>
      </w:r>
      <w:r w:rsidRPr="000E756C">
        <w:rPr>
          <w:sz w:val="28"/>
          <w:szCs w:val="28"/>
          <w:lang w:val="uk-UA"/>
        </w:rPr>
        <w:t>ы</w:t>
      </w:r>
      <w:r w:rsidRPr="000E756C">
        <w:rPr>
          <w:sz w:val="28"/>
          <w:szCs w:val="28"/>
        </w:rPr>
        <w:t>намалар (пробы) немесе үлгiлер (образц</w:t>
      </w:r>
      <w:r w:rsidRPr="000E756C">
        <w:rPr>
          <w:sz w:val="28"/>
          <w:szCs w:val="28"/>
          <w:lang w:val="uk-UA"/>
        </w:rPr>
        <w:t>ы</w:t>
      </w:r>
      <w:r w:rsidRPr="000E756C">
        <w:rPr>
          <w:sz w:val="28"/>
          <w:szCs w:val="28"/>
        </w:rPr>
        <w:t xml:space="preserve">) </w:t>
      </w:r>
      <w:r w:rsidRPr="000E756C">
        <w:rPr>
          <w:sz w:val="28"/>
          <w:szCs w:val="28"/>
          <w:lang w:val="uk-UA"/>
        </w:rPr>
        <w:t xml:space="preserve">құрамындағы </w:t>
      </w:r>
      <w:r w:rsidRPr="000E756C">
        <w:rPr>
          <w:sz w:val="28"/>
          <w:szCs w:val="28"/>
        </w:rPr>
        <w:t>ради</w:t>
      </w:r>
      <w:r w:rsidRPr="000E756C">
        <w:rPr>
          <w:sz w:val="28"/>
          <w:szCs w:val="28"/>
          <w:lang w:val="uk-UA"/>
        </w:rPr>
        <w:t>о</w:t>
      </w:r>
      <w:r w:rsidRPr="000E756C">
        <w:rPr>
          <w:sz w:val="28"/>
          <w:szCs w:val="28"/>
        </w:rPr>
        <w:t xml:space="preserve">активтi элементтердi </w:t>
      </w:r>
      <w:r w:rsidRPr="000E756C">
        <w:rPr>
          <w:sz w:val="28"/>
          <w:szCs w:val="28"/>
          <w:lang w:val="uk-UA"/>
        </w:rPr>
        <w:t>анықта</w:t>
      </w:r>
      <w:r w:rsidRPr="000E756C">
        <w:rPr>
          <w:sz w:val="28"/>
          <w:szCs w:val="28"/>
        </w:rPr>
        <w:t xml:space="preserve">у тек қана лабораториялық жағдайда </w:t>
      </w:r>
      <w:r w:rsidRPr="000E756C">
        <w:rPr>
          <w:sz w:val="28"/>
          <w:szCs w:val="28"/>
          <w:lang w:val="uk-UA"/>
        </w:rPr>
        <w:t>жүргізілуі</w:t>
      </w:r>
      <w:r w:rsidRPr="000E756C">
        <w:rPr>
          <w:sz w:val="28"/>
          <w:szCs w:val="28"/>
        </w:rPr>
        <w:t xml:space="preserve"> мүмкiн.</w:t>
      </w:r>
    </w:p>
    <w:p w:rsidR="000E756C" w:rsidRPr="000E756C" w:rsidRDefault="000E756C" w:rsidP="000E756C">
      <w:pPr>
        <w:pStyle w:val="a4"/>
        <w:spacing w:after="0"/>
        <w:ind w:left="0" w:firstLine="567"/>
        <w:jc w:val="both"/>
        <w:rPr>
          <w:sz w:val="28"/>
          <w:szCs w:val="28"/>
        </w:rPr>
      </w:pPr>
      <w:r w:rsidRPr="000E756C">
        <w:rPr>
          <w:sz w:val="28"/>
          <w:szCs w:val="28"/>
        </w:rPr>
        <w:t xml:space="preserve">Бета-сәулелердiң өтiмдiлiгi әлдеқайда жоғары. Мәселен, қалыңдығы 0,5 мм алюминий қабыршағы бета-сәулесiн екi есе азайтады. Бета-сәулелердi </w:t>
      </w:r>
      <w:r w:rsidRPr="000E756C">
        <w:rPr>
          <w:sz w:val="28"/>
          <w:szCs w:val="28"/>
        </w:rPr>
        <w:lastRenderedPageBreak/>
        <w:t>өлшеу де көбiнесе лабораторияда жүргiзiлiп, дала жұмыстарында өте сирек кездеседi.</w:t>
      </w:r>
    </w:p>
    <w:p w:rsidR="000E756C" w:rsidRPr="000E756C" w:rsidRDefault="000E756C" w:rsidP="000E756C">
      <w:pPr>
        <w:pStyle w:val="a4"/>
        <w:spacing w:after="0"/>
        <w:ind w:left="0" w:firstLine="567"/>
        <w:jc w:val="both"/>
        <w:rPr>
          <w:sz w:val="28"/>
          <w:szCs w:val="28"/>
        </w:rPr>
      </w:pPr>
      <w:r w:rsidRPr="000E756C">
        <w:rPr>
          <w:sz w:val="28"/>
          <w:szCs w:val="28"/>
        </w:rPr>
        <w:t>Гамма-сәулелердiң өтiмдiлiгi өте жоғары, оның толық жұтылуы үшi</w:t>
      </w:r>
      <w:proofErr w:type="gramStart"/>
      <w:r w:rsidRPr="000E756C">
        <w:rPr>
          <w:sz w:val="28"/>
          <w:szCs w:val="28"/>
        </w:rPr>
        <w:t>н  қалыңдығы</w:t>
      </w:r>
      <w:proofErr w:type="gramEnd"/>
      <w:r w:rsidRPr="000E756C">
        <w:rPr>
          <w:sz w:val="28"/>
          <w:szCs w:val="28"/>
        </w:rPr>
        <w:t xml:space="preserve"> 60-70 см қабат қажет. Сондықтан, жыныстардың радиоактивтiлiгiн табиғи жағдайда тек қана осы гамма-сәулелер арқылы өлшеп анықтауға болады.</w:t>
      </w:r>
    </w:p>
    <w:p w:rsidR="000E756C" w:rsidRPr="000E756C" w:rsidRDefault="000E756C" w:rsidP="000E756C">
      <w:pPr>
        <w:pStyle w:val="a4"/>
        <w:spacing w:after="0"/>
        <w:ind w:left="0" w:firstLine="567"/>
        <w:jc w:val="both"/>
        <w:rPr>
          <w:sz w:val="28"/>
          <w:szCs w:val="28"/>
        </w:rPr>
      </w:pPr>
      <w:r w:rsidRPr="000E756C">
        <w:rPr>
          <w:sz w:val="28"/>
          <w:szCs w:val="28"/>
        </w:rPr>
        <w:t>Табиғатта кездесетiн радиоактивтi элементтердiң көбiсi рет нөмiрi</w:t>
      </w:r>
      <w:r w:rsidRPr="000E756C">
        <w:rPr>
          <w:sz w:val="28"/>
          <w:szCs w:val="28"/>
          <w:lang w:val="uk-UA"/>
        </w:rPr>
        <w:t xml:space="preserve"> </w:t>
      </w:r>
      <w:r w:rsidRPr="000E756C">
        <w:rPr>
          <w:sz w:val="28"/>
          <w:szCs w:val="28"/>
        </w:rPr>
        <w:t>(порядковый</w:t>
      </w:r>
      <w:r w:rsidRPr="000E756C">
        <w:rPr>
          <w:sz w:val="28"/>
          <w:szCs w:val="28"/>
          <w:lang w:val="uk-UA"/>
        </w:rPr>
        <w:t xml:space="preserve"> </w:t>
      </w:r>
      <w:proofErr w:type="gramStart"/>
      <w:r w:rsidRPr="000E756C">
        <w:rPr>
          <w:sz w:val="28"/>
          <w:szCs w:val="28"/>
          <w:lang w:val="uk-UA"/>
        </w:rPr>
        <w:t>номер</w:t>
      </w:r>
      <w:r w:rsidRPr="000E756C">
        <w:rPr>
          <w:sz w:val="28"/>
          <w:szCs w:val="28"/>
        </w:rPr>
        <w:t>)  81</w:t>
      </w:r>
      <w:proofErr w:type="gramEnd"/>
      <w:r w:rsidRPr="000E756C">
        <w:rPr>
          <w:sz w:val="28"/>
          <w:szCs w:val="28"/>
        </w:rPr>
        <w:t>-92 аралықтағы ауыр элементтер. Бұл топтағы элементтер қатарына уран, радий, торий, актиний жатады. Олар өздерiнен ыдырап шыққан заттарымен қоса үш радиоактивтi қатар құрайды – уран-радий қатары, торий қатары және актиний қатары. Олардың төмендегiдей ортақ қасиеттерi бар:</w:t>
      </w:r>
    </w:p>
    <w:p w:rsidR="000E756C" w:rsidRPr="000E756C" w:rsidRDefault="000E756C" w:rsidP="000E756C">
      <w:pPr>
        <w:pStyle w:val="a4"/>
        <w:spacing w:after="0"/>
        <w:ind w:left="0" w:firstLine="567"/>
        <w:jc w:val="both"/>
        <w:rPr>
          <w:sz w:val="28"/>
          <w:szCs w:val="28"/>
        </w:rPr>
      </w:pPr>
      <w:r w:rsidRPr="000E756C">
        <w:rPr>
          <w:sz w:val="28"/>
          <w:szCs w:val="28"/>
        </w:rPr>
        <w:t xml:space="preserve">1. Бұл үш қатардың бастаушылары (U, Th, Ac) өте </w:t>
      </w:r>
      <w:r w:rsidRPr="000E756C">
        <w:rPr>
          <w:sz w:val="28"/>
          <w:szCs w:val="28"/>
          <w:lang w:val="uk-UA"/>
        </w:rPr>
        <w:t>жоғары</w:t>
      </w:r>
      <w:r w:rsidRPr="000E756C">
        <w:rPr>
          <w:sz w:val="28"/>
          <w:szCs w:val="28"/>
        </w:rPr>
        <w:t xml:space="preserve"> жартылай ыдырау мерзiмiмен сипатталады (10</w:t>
      </w:r>
      <w:r w:rsidRPr="000E756C">
        <w:rPr>
          <w:sz w:val="28"/>
          <w:szCs w:val="28"/>
          <w:vertAlign w:val="superscript"/>
        </w:rPr>
        <w:t>8</w:t>
      </w:r>
      <w:r w:rsidRPr="000E756C">
        <w:rPr>
          <w:sz w:val="28"/>
          <w:szCs w:val="28"/>
        </w:rPr>
        <w:t xml:space="preserve"> -10</w:t>
      </w:r>
      <w:r w:rsidRPr="000E756C">
        <w:rPr>
          <w:sz w:val="28"/>
          <w:szCs w:val="28"/>
          <w:vertAlign w:val="superscript"/>
        </w:rPr>
        <w:t xml:space="preserve">10 </w:t>
      </w:r>
      <w:r w:rsidRPr="000E756C">
        <w:rPr>
          <w:sz w:val="28"/>
          <w:szCs w:val="28"/>
        </w:rPr>
        <w:t>жыл).</w:t>
      </w:r>
    </w:p>
    <w:p w:rsidR="000E756C" w:rsidRPr="000E756C" w:rsidRDefault="000E756C" w:rsidP="000E756C">
      <w:pPr>
        <w:pStyle w:val="a4"/>
        <w:spacing w:after="0"/>
        <w:ind w:left="0" w:firstLine="567"/>
        <w:jc w:val="both"/>
        <w:rPr>
          <w:sz w:val="28"/>
          <w:szCs w:val="28"/>
        </w:rPr>
      </w:pPr>
      <w:r w:rsidRPr="000E756C">
        <w:rPr>
          <w:sz w:val="28"/>
          <w:szCs w:val="28"/>
        </w:rPr>
        <w:t>2. Бұл элементтерден ыдырап шыққан заттар тұрақты элементтердiң радиоактивтi изотоптары болып саналады.</w:t>
      </w:r>
    </w:p>
    <w:p w:rsidR="000E756C" w:rsidRPr="000E756C" w:rsidRDefault="000E756C" w:rsidP="000E756C">
      <w:pPr>
        <w:pStyle w:val="a4"/>
        <w:spacing w:after="0"/>
        <w:ind w:left="0" w:firstLine="567"/>
        <w:jc w:val="both"/>
        <w:rPr>
          <w:sz w:val="28"/>
          <w:szCs w:val="28"/>
        </w:rPr>
      </w:pPr>
      <w:r w:rsidRPr="000E756C">
        <w:rPr>
          <w:sz w:val="28"/>
          <w:szCs w:val="28"/>
        </w:rPr>
        <w:t>3. Әрбiр қатар радиоактивтi емес яғни қорғасын изотоптарымен аяқталады (Pb</w:t>
      </w:r>
      <w:r w:rsidRPr="000E756C">
        <w:rPr>
          <w:sz w:val="28"/>
          <w:szCs w:val="28"/>
          <w:vertAlign w:val="superscript"/>
        </w:rPr>
        <w:t>206</w:t>
      </w:r>
      <w:r w:rsidRPr="000E756C">
        <w:rPr>
          <w:sz w:val="28"/>
          <w:szCs w:val="28"/>
        </w:rPr>
        <w:t>, Pb</w:t>
      </w:r>
      <w:r w:rsidRPr="000E756C">
        <w:rPr>
          <w:sz w:val="28"/>
          <w:szCs w:val="28"/>
          <w:vertAlign w:val="superscript"/>
        </w:rPr>
        <w:t xml:space="preserve">208, </w:t>
      </w:r>
      <w:r w:rsidRPr="000E756C">
        <w:rPr>
          <w:sz w:val="28"/>
          <w:szCs w:val="28"/>
        </w:rPr>
        <w:t>Pb</w:t>
      </w:r>
      <w:r w:rsidRPr="000E756C">
        <w:rPr>
          <w:sz w:val="28"/>
          <w:szCs w:val="28"/>
          <w:vertAlign w:val="superscript"/>
        </w:rPr>
        <w:t>207</w:t>
      </w:r>
      <w:r w:rsidRPr="000E756C">
        <w:rPr>
          <w:sz w:val="28"/>
          <w:szCs w:val="28"/>
        </w:rPr>
        <w:t>).</w:t>
      </w:r>
    </w:p>
    <w:p w:rsidR="000E756C" w:rsidRPr="000E756C" w:rsidRDefault="000E756C" w:rsidP="000E756C">
      <w:pPr>
        <w:pStyle w:val="a4"/>
        <w:spacing w:after="0"/>
        <w:ind w:left="0" w:firstLine="567"/>
        <w:jc w:val="both"/>
        <w:rPr>
          <w:sz w:val="28"/>
          <w:szCs w:val="28"/>
        </w:rPr>
      </w:pPr>
      <w:r w:rsidRPr="000E756C">
        <w:rPr>
          <w:sz w:val="28"/>
          <w:szCs w:val="28"/>
        </w:rPr>
        <w:t>Әдетте, сәулелердiң қарқындылығын және радиоактивтi элементтердiң мөлшерiн өлшеу үшiн төмендегiдей өлшем бiрлiктерi пайдаланылады.</w:t>
      </w:r>
    </w:p>
    <w:p w:rsidR="000E756C" w:rsidRPr="000E756C" w:rsidRDefault="000E756C" w:rsidP="000E756C">
      <w:pPr>
        <w:pStyle w:val="a4"/>
        <w:spacing w:after="0"/>
        <w:ind w:left="0" w:firstLine="567"/>
        <w:jc w:val="both"/>
        <w:rPr>
          <w:sz w:val="28"/>
          <w:szCs w:val="28"/>
        </w:rPr>
      </w:pPr>
      <w:r w:rsidRPr="000E756C">
        <w:rPr>
          <w:sz w:val="28"/>
          <w:szCs w:val="28"/>
        </w:rPr>
        <w:t>1. Уран, радий, торий мөлшерлерi грамм немесе миллиграмммен өлшенедi.</w:t>
      </w:r>
    </w:p>
    <w:p w:rsidR="000E756C" w:rsidRPr="000E756C" w:rsidRDefault="000E756C" w:rsidP="000E756C">
      <w:pPr>
        <w:pStyle w:val="a4"/>
        <w:spacing w:after="0"/>
        <w:ind w:left="0" w:firstLine="567"/>
        <w:jc w:val="both"/>
        <w:rPr>
          <w:sz w:val="28"/>
          <w:szCs w:val="28"/>
        </w:rPr>
      </w:pPr>
      <w:r w:rsidRPr="000E756C">
        <w:rPr>
          <w:sz w:val="28"/>
          <w:szCs w:val="28"/>
        </w:rPr>
        <w:t>2. Радонның мөлшерi кюри немесе эман арқылы өлшенедi.</w:t>
      </w:r>
    </w:p>
    <w:p w:rsidR="000E756C" w:rsidRPr="000E756C" w:rsidRDefault="000E756C" w:rsidP="000E756C">
      <w:pPr>
        <w:pStyle w:val="a4"/>
        <w:spacing w:after="0"/>
        <w:ind w:left="0" w:firstLine="567"/>
        <w:jc w:val="both"/>
        <w:rPr>
          <w:sz w:val="28"/>
          <w:szCs w:val="28"/>
        </w:rPr>
      </w:pPr>
      <w:r w:rsidRPr="000E756C">
        <w:rPr>
          <w:sz w:val="28"/>
          <w:szCs w:val="28"/>
        </w:rPr>
        <w:t>Кюри–1 г радиймен тепе-теңдiктегi радонның мөлшерi (радонмен кюридiң қатынасы 6,25</w:t>
      </w:r>
      <w:r w:rsidRPr="000E756C">
        <w:rPr>
          <w:sz w:val="28"/>
          <w:szCs w:val="28"/>
          <w:lang w:val="uk-UA"/>
        </w:rPr>
        <w:t xml:space="preserve"> </w:t>
      </w:r>
      <w:r w:rsidRPr="000E756C">
        <w:rPr>
          <w:b/>
          <w:bCs/>
          <w:sz w:val="28"/>
          <w:szCs w:val="28"/>
        </w:rPr>
        <w:t>:</w:t>
      </w:r>
      <w:r w:rsidRPr="000E756C">
        <w:rPr>
          <w:sz w:val="28"/>
          <w:szCs w:val="28"/>
        </w:rPr>
        <w:t>10</w:t>
      </w:r>
      <w:r w:rsidRPr="000E756C">
        <w:rPr>
          <w:sz w:val="28"/>
          <w:szCs w:val="28"/>
          <w:vertAlign w:val="superscript"/>
        </w:rPr>
        <w:t>-6</w:t>
      </w:r>
      <w:r w:rsidRPr="000E756C">
        <w:rPr>
          <w:sz w:val="28"/>
          <w:szCs w:val="28"/>
        </w:rPr>
        <w:t xml:space="preserve"> г).</w:t>
      </w:r>
    </w:p>
    <w:p w:rsidR="000E756C" w:rsidRPr="000E756C" w:rsidRDefault="000E756C" w:rsidP="000E756C">
      <w:pPr>
        <w:pStyle w:val="a4"/>
        <w:spacing w:after="0"/>
        <w:ind w:left="0" w:firstLine="567"/>
        <w:jc w:val="both"/>
        <w:rPr>
          <w:sz w:val="28"/>
          <w:szCs w:val="28"/>
        </w:rPr>
      </w:pPr>
      <w:r w:rsidRPr="000E756C">
        <w:rPr>
          <w:sz w:val="28"/>
          <w:szCs w:val="28"/>
        </w:rPr>
        <w:t>Эман</w:t>
      </w:r>
      <w:r w:rsidRPr="000E756C">
        <w:rPr>
          <w:sz w:val="28"/>
          <w:szCs w:val="28"/>
          <w:lang w:val="uk-UA"/>
        </w:rPr>
        <w:t xml:space="preserve"> </w:t>
      </w:r>
      <w:r w:rsidRPr="000E756C">
        <w:rPr>
          <w:sz w:val="28"/>
          <w:szCs w:val="28"/>
        </w:rPr>
        <w:t>–</w:t>
      </w:r>
      <w:r w:rsidRPr="000E756C">
        <w:rPr>
          <w:sz w:val="28"/>
          <w:szCs w:val="28"/>
          <w:lang w:val="uk-UA"/>
        </w:rPr>
        <w:t xml:space="preserve"> </w:t>
      </w:r>
      <w:r w:rsidRPr="000E756C">
        <w:rPr>
          <w:sz w:val="28"/>
          <w:szCs w:val="28"/>
        </w:rPr>
        <w:t>1л сұйықтағы немесе газдағы 10</w:t>
      </w:r>
      <w:r w:rsidRPr="000E756C">
        <w:rPr>
          <w:sz w:val="28"/>
          <w:szCs w:val="28"/>
          <w:vertAlign w:val="superscript"/>
        </w:rPr>
        <w:t>-10</w:t>
      </w:r>
      <w:r w:rsidRPr="000E756C">
        <w:rPr>
          <w:sz w:val="28"/>
          <w:szCs w:val="28"/>
        </w:rPr>
        <w:t xml:space="preserve"> кюриге тең радонның концентрациясы, яғни</w:t>
      </w:r>
    </w:p>
    <w:p w:rsidR="000E756C" w:rsidRPr="000E756C" w:rsidRDefault="000E756C" w:rsidP="000E756C">
      <w:pPr>
        <w:pStyle w:val="a4"/>
        <w:spacing w:after="0"/>
        <w:ind w:left="0" w:firstLine="567"/>
        <w:jc w:val="both"/>
        <w:rPr>
          <w:sz w:val="28"/>
          <w:szCs w:val="28"/>
        </w:rPr>
      </w:pPr>
      <w:r w:rsidRPr="000E756C">
        <w:rPr>
          <w:sz w:val="28"/>
          <w:szCs w:val="28"/>
        </w:rPr>
        <w:t>1 эман = 10</w:t>
      </w:r>
      <w:r w:rsidRPr="000E756C">
        <w:rPr>
          <w:sz w:val="28"/>
          <w:szCs w:val="28"/>
          <w:vertAlign w:val="superscript"/>
        </w:rPr>
        <w:t>-10</w:t>
      </w:r>
      <w:r w:rsidRPr="000E756C">
        <w:rPr>
          <w:sz w:val="28"/>
          <w:szCs w:val="28"/>
        </w:rPr>
        <w:t xml:space="preserve"> кюри/литр</w:t>
      </w:r>
    </w:p>
    <w:p w:rsidR="000E756C" w:rsidRPr="000E756C" w:rsidRDefault="000E756C" w:rsidP="000E756C">
      <w:pPr>
        <w:pStyle w:val="a4"/>
        <w:spacing w:after="0"/>
        <w:ind w:left="0" w:firstLine="567"/>
        <w:jc w:val="both"/>
        <w:rPr>
          <w:sz w:val="28"/>
          <w:szCs w:val="28"/>
        </w:rPr>
      </w:pPr>
      <w:r w:rsidRPr="000E756C">
        <w:rPr>
          <w:sz w:val="28"/>
          <w:szCs w:val="28"/>
        </w:rPr>
        <w:t>3. Лаборат</w:t>
      </w:r>
      <w:r w:rsidRPr="000E756C">
        <w:rPr>
          <w:sz w:val="28"/>
          <w:szCs w:val="28"/>
          <w:lang w:val="uk-UA"/>
        </w:rPr>
        <w:t>о</w:t>
      </w:r>
      <w:r w:rsidRPr="000E756C">
        <w:rPr>
          <w:sz w:val="28"/>
          <w:szCs w:val="28"/>
        </w:rPr>
        <w:t xml:space="preserve">риялық тәжрибеде пайдаланылатын </w:t>
      </w:r>
      <w:r w:rsidRPr="000E756C">
        <w:rPr>
          <w:sz w:val="28"/>
          <w:szCs w:val="28"/>
          <w:lang w:val="uk-UA"/>
        </w:rPr>
        <w:t xml:space="preserve">ұнтақ </w:t>
      </w:r>
      <w:r w:rsidRPr="000E756C">
        <w:rPr>
          <w:sz w:val="28"/>
          <w:szCs w:val="28"/>
        </w:rPr>
        <w:t>порошок сынамасы</w:t>
      </w:r>
      <w:r w:rsidRPr="000E756C">
        <w:rPr>
          <w:sz w:val="28"/>
          <w:szCs w:val="28"/>
          <w:lang w:val="uk-UA"/>
        </w:rPr>
        <w:t>ның</w:t>
      </w:r>
      <w:r w:rsidRPr="000E756C">
        <w:rPr>
          <w:sz w:val="28"/>
          <w:szCs w:val="28"/>
        </w:rPr>
        <w:t xml:space="preserve"> радиоактивтi</w:t>
      </w:r>
      <w:r w:rsidRPr="000E756C">
        <w:rPr>
          <w:sz w:val="28"/>
          <w:szCs w:val="28"/>
          <w:lang w:val="uk-UA"/>
        </w:rPr>
        <w:t>гі</w:t>
      </w:r>
      <w:r w:rsidRPr="000E756C">
        <w:rPr>
          <w:sz w:val="28"/>
          <w:szCs w:val="28"/>
        </w:rPr>
        <w:t xml:space="preserve"> уранның проценттiк эквивалентi арқылы бейнеленедi</w:t>
      </w:r>
      <w:r w:rsidRPr="000E756C">
        <w:rPr>
          <w:sz w:val="28"/>
          <w:szCs w:val="28"/>
          <w:lang w:val="uk-UA"/>
        </w:rPr>
        <w:t xml:space="preserve"> </w:t>
      </w:r>
      <w:r w:rsidRPr="000E756C">
        <w:rPr>
          <w:sz w:val="28"/>
          <w:szCs w:val="28"/>
        </w:rPr>
        <w:t>(</w:t>
      </w:r>
      <w:r w:rsidRPr="000E756C">
        <w:rPr>
          <w:sz w:val="28"/>
          <w:szCs w:val="28"/>
          <w:lang w:val="uk-UA"/>
        </w:rPr>
        <w:t>яғни</w:t>
      </w:r>
      <w:r w:rsidRPr="000E756C">
        <w:rPr>
          <w:sz w:val="28"/>
          <w:szCs w:val="28"/>
        </w:rPr>
        <w:t xml:space="preserve"> сынаманың сәулелену шамасына байланысты баламасын сипаттайтын уранның проценттiк мөлшерi).</w:t>
      </w:r>
    </w:p>
    <w:p w:rsidR="000E756C" w:rsidRPr="000E756C" w:rsidRDefault="000E756C" w:rsidP="000E756C">
      <w:pPr>
        <w:pStyle w:val="a4"/>
        <w:spacing w:after="0"/>
        <w:ind w:left="0" w:firstLine="567"/>
        <w:jc w:val="both"/>
        <w:rPr>
          <w:sz w:val="28"/>
          <w:szCs w:val="28"/>
        </w:rPr>
      </w:pPr>
      <w:r w:rsidRPr="000E756C">
        <w:rPr>
          <w:sz w:val="28"/>
          <w:szCs w:val="28"/>
        </w:rPr>
        <w:t xml:space="preserve">4. Дала жұмыстарында гамма-түсiрiм нәтижелерiн микроретгенсағатпен (мкр/сағат) өлшейдi, яғни </w:t>
      </w:r>
      <w:r w:rsidRPr="000E756C">
        <w:rPr>
          <w:sz w:val="28"/>
          <w:szCs w:val="28"/>
          <w:lang w:val="uk-UA"/>
        </w:rPr>
        <w:t xml:space="preserve">1 </w:t>
      </w:r>
      <w:r w:rsidRPr="000E756C">
        <w:rPr>
          <w:sz w:val="28"/>
          <w:szCs w:val="28"/>
        </w:rPr>
        <w:t xml:space="preserve">мкр/сағат =1 гамма. </w:t>
      </w:r>
    </w:p>
    <w:p w:rsidR="000E756C" w:rsidRPr="000E756C" w:rsidRDefault="000E756C" w:rsidP="000E756C">
      <w:pPr>
        <w:pStyle w:val="a4"/>
        <w:spacing w:after="0"/>
        <w:ind w:left="0" w:firstLine="567"/>
        <w:jc w:val="both"/>
        <w:rPr>
          <w:sz w:val="28"/>
          <w:szCs w:val="28"/>
        </w:rPr>
      </w:pPr>
      <w:r w:rsidRPr="000E756C">
        <w:rPr>
          <w:sz w:val="28"/>
          <w:szCs w:val="28"/>
        </w:rPr>
        <w:t>Рентген</w:t>
      </w:r>
      <w:r w:rsidRPr="000E756C">
        <w:rPr>
          <w:sz w:val="28"/>
          <w:szCs w:val="28"/>
          <w:lang w:val="uk-UA"/>
        </w:rPr>
        <w:t xml:space="preserve"> </w:t>
      </w:r>
      <w:r w:rsidRPr="000E756C">
        <w:rPr>
          <w:sz w:val="28"/>
          <w:szCs w:val="28"/>
        </w:rPr>
        <w:t>–</w:t>
      </w:r>
      <w:r w:rsidRPr="000E756C">
        <w:rPr>
          <w:sz w:val="28"/>
          <w:szCs w:val="28"/>
          <w:lang w:val="uk-UA"/>
        </w:rPr>
        <w:t xml:space="preserve"> </w:t>
      </w:r>
      <w:r w:rsidRPr="000E756C">
        <w:rPr>
          <w:sz w:val="28"/>
          <w:szCs w:val="28"/>
        </w:rPr>
        <w:t>рентген немесе гамма сәулесiн</w:t>
      </w:r>
      <w:r w:rsidRPr="000E756C">
        <w:rPr>
          <w:sz w:val="28"/>
          <w:szCs w:val="28"/>
          <w:lang w:val="uk-UA"/>
        </w:rPr>
        <w:t>ің физикалық дозасы</w:t>
      </w:r>
      <w:r w:rsidRPr="000E756C">
        <w:rPr>
          <w:sz w:val="28"/>
          <w:szCs w:val="28"/>
        </w:rPr>
        <w:t>.</w:t>
      </w:r>
    </w:p>
    <w:p w:rsidR="000E756C" w:rsidRPr="000E756C" w:rsidRDefault="000E756C" w:rsidP="000E756C">
      <w:pPr>
        <w:pStyle w:val="a4"/>
        <w:spacing w:after="0"/>
        <w:ind w:left="0" w:firstLine="567"/>
        <w:jc w:val="both"/>
        <w:rPr>
          <w:sz w:val="28"/>
          <w:szCs w:val="28"/>
        </w:rPr>
      </w:pPr>
      <w:r w:rsidRPr="000E756C">
        <w:rPr>
          <w:sz w:val="28"/>
          <w:szCs w:val="28"/>
        </w:rPr>
        <w:t>Рентген/сағат–доза қуатының өлшем бiрлiгi, яғни 1 сағатта шығатын доза 1 рентгенге тең.</w:t>
      </w:r>
    </w:p>
    <w:p w:rsidR="000E756C" w:rsidRPr="000E756C" w:rsidRDefault="000E756C" w:rsidP="000E756C">
      <w:pPr>
        <w:pStyle w:val="a4"/>
        <w:spacing w:after="0"/>
        <w:ind w:left="0" w:firstLine="567"/>
        <w:jc w:val="both"/>
        <w:rPr>
          <w:sz w:val="28"/>
          <w:szCs w:val="28"/>
        </w:rPr>
      </w:pPr>
      <w:r w:rsidRPr="000E756C">
        <w:rPr>
          <w:sz w:val="28"/>
          <w:szCs w:val="28"/>
        </w:rPr>
        <w:t>Гамма–1 мкр/сағат = 10</w:t>
      </w:r>
      <w:r w:rsidRPr="000E756C">
        <w:rPr>
          <w:sz w:val="28"/>
          <w:szCs w:val="28"/>
          <w:vertAlign w:val="superscript"/>
        </w:rPr>
        <w:t>-6</w:t>
      </w:r>
      <w:r w:rsidRPr="000E756C">
        <w:rPr>
          <w:sz w:val="28"/>
          <w:szCs w:val="28"/>
        </w:rPr>
        <w:t xml:space="preserve"> рентген/сағат.</w:t>
      </w:r>
    </w:p>
    <w:p w:rsidR="000E756C" w:rsidRDefault="000E756C" w:rsidP="000E756C">
      <w:pPr>
        <w:pStyle w:val="a4"/>
        <w:spacing w:after="0"/>
        <w:ind w:left="0" w:firstLine="567"/>
        <w:jc w:val="both"/>
        <w:rPr>
          <w:b/>
          <w:sz w:val="28"/>
          <w:szCs w:val="28"/>
        </w:rPr>
      </w:pPr>
    </w:p>
    <w:p w:rsidR="000E756C" w:rsidRPr="000E756C" w:rsidRDefault="000E756C" w:rsidP="000E756C">
      <w:pPr>
        <w:pStyle w:val="a4"/>
        <w:spacing w:after="0"/>
        <w:ind w:left="0" w:firstLine="567"/>
        <w:jc w:val="both"/>
        <w:rPr>
          <w:b/>
          <w:sz w:val="28"/>
          <w:szCs w:val="28"/>
        </w:rPr>
      </w:pPr>
      <w:r w:rsidRPr="000E756C">
        <w:rPr>
          <w:b/>
          <w:sz w:val="28"/>
          <w:szCs w:val="28"/>
        </w:rPr>
        <w:t>Бақылау сұрақтары:</w:t>
      </w:r>
    </w:p>
    <w:p w:rsidR="000E756C" w:rsidRPr="000E756C" w:rsidRDefault="000E756C" w:rsidP="000E756C">
      <w:pPr>
        <w:pStyle w:val="a4"/>
        <w:numPr>
          <w:ilvl w:val="0"/>
          <w:numId w:val="4"/>
        </w:numPr>
        <w:spacing w:after="0"/>
        <w:ind w:left="0" w:firstLine="567"/>
        <w:jc w:val="both"/>
        <w:rPr>
          <w:sz w:val="28"/>
          <w:szCs w:val="28"/>
        </w:rPr>
      </w:pPr>
      <w:r w:rsidRPr="000E756C">
        <w:rPr>
          <w:sz w:val="28"/>
          <w:szCs w:val="28"/>
        </w:rPr>
        <w:t>Альфа ыдырау дегеніміз не?</w:t>
      </w:r>
    </w:p>
    <w:p w:rsidR="000E756C" w:rsidRPr="000E756C" w:rsidRDefault="000E756C" w:rsidP="000E756C">
      <w:pPr>
        <w:pStyle w:val="a4"/>
        <w:numPr>
          <w:ilvl w:val="0"/>
          <w:numId w:val="4"/>
        </w:numPr>
        <w:spacing w:after="0"/>
        <w:ind w:left="0" w:firstLine="567"/>
        <w:jc w:val="both"/>
        <w:rPr>
          <w:sz w:val="28"/>
          <w:szCs w:val="28"/>
        </w:rPr>
      </w:pPr>
      <w:r w:rsidRPr="000E756C">
        <w:rPr>
          <w:sz w:val="28"/>
          <w:szCs w:val="28"/>
        </w:rPr>
        <w:t>Бетта ыдырау дегеніміз не?</w:t>
      </w:r>
    </w:p>
    <w:p w:rsidR="000E756C" w:rsidRPr="000E756C" w:rsidRDefault="000E756C" w:rsidP="000E756C">
      <w:pPr>
        <w:pStyle w:val="a4"/>
        <w:numPr>
          <w:ilvl w:val="0"/>
          <w:numId w:val="4"/>
        </w:numPr>
        <w:spacing w:after="0"/>
        <w:ind w:left="0" w:firstLine="567"/>
        <w:jc w:val="both"/>
        <w:rPr>
          <w:sz w:val="28"/>
          <w:szCs w:val="28"/>
        </w:rPr>
      </w:pPr>
      <w:r w:rsidRPr="000E756C">
        <w:rPr>
          <w:sz w:val="28"/>
          <w:szCs w:val="28"/>
        </w:rPr>
        <w:t>Гамма ыдырау дегеніміз не?</w:t>
      </w:r>
    </w:p>
    <w:p w:rsidR="000E756C" w:rsidRDefault="000E756C" w:rsidP="000E756C">
      <w:pPr>
        <w:pStyle w:val="a4"/>
        <w:spacing w:after="0"/>
        <w:ind w:left="0" w:firstLine="567"/>
        <w:jc w:val="both"/>
        <w:rPr>
          <w:b/>
          <w:sz w:val="28"/>
          <w:szCs w:val="28"/>
        </w:rPr>
      </w:pPr>
    </w:p>
    <w:p w:rsidR="000E756C" w:rsidRDefault="000E756C" w:rsidP="000E756C">
      <w:pPr>
        <w:pStyle w:val="a4"/>
        <w:spacing w:after="0"/>
        <w:ind w:left="0" w:firstLine="567"/>
        <w:jc w:val="both"/>
        <w:rPr>
          <w:b/>
          <w:sz w:val="28"/>
          <w:szCs w:val="28"/>
        </w:rPr>
      </w:pPr>
    </w:p>
    <w:p w:rsidR="000E756C" w:rsidRPr="000E756C" w:rsidRDefault="000E756C" w:rsidP="000E756C">
      <w:pPr>
        <w:pStyle w:val="a4"/>
        <w:spacing w:after="0"/>
        <w:ind w:left="0" w:firstLine="567"/>
        <w:jc w:val="both"/>
        <w:rPr>
          <w:b/>
          <w:sz w:val="28"/>
          <w:szCs w:val="28"/>
        </w:rPr>
      </w:pPr>
      <w:r w:rsidRPr="000E756C">
        <w:rPr>
          <w:b/>
          <w:sz w:val="28"/>
          <w:szCs w:val="28"/>
        </w:rPr>
        <w:lastRenderedPageBreak/>
        <w:t>Дала гамма-әдiсi</w:t>
      </w:r>
    </w:p>
    <w:p w:rsidR="000E756C" w:rsidRDefault="000E756C" w:rsidP="000E756C">
      <w:pPr>
        <w:pStyle w:val="a4"/>
        <w:spacing w:after="0"/>
        <w:ind w:left="0" w:firstLine="567"/>
        <w:jc w:val="both"/>
        <w:rPr>
          <w:i/>
          <w:sz w:val="28"/>
          <w:szCs w:val="28"/>
          <w:u w:val="single"/>
        </w:rPr>
      </w:pPr>
    </w:p>
    <w:p w:rsidR="000E756C" w:rsidRPr="000E756C" w:rsidRDefault="000E756C" w:rsidP="000E756C">
      <w:pPr>
        <w:pStyle w:val="a4"/>
        <w:spacing w:after="0"/>
        <w:ind w:left="0" w:firstLine="567"/>
        <w:jc w:val="both"/>
        <w:rPr>
          <w:i/>
          <w:sz w:val="28"/>
          <w:szCs w:val="28"/>
          <w:u w:val="single"/>
        </w:rPr>
      </w:pPr>
      <w:r w:rsidRPr="000E756C">
        <w:rPr>
          <w:i/>
          <w:sz w:val="28"/>
          <w:szCs w:val="28"/>
          <w:u w:val="single"/>
        </w:rPr>
        <w:t>Жоспар:</w:t>
      </w:r>
    </w:p>
    <w:p w:rsidR="000E756C" w:rsidRPr="000E756C" w:rsidRDefault="000E756C" w:rsidP="000E756C">
      <w:pPr>
        <w:pStyle w:val="a4"/>
        <w:numPr>
          <w:ilvl w:val="0"/>
          <w:numId w:val="6"/>
        </w:numPr>
        <w:spacing w:after="0"/>
        <w:ind w:left="0" w:firstLine="567"/>
        <w:jc w:val="both"/>
        <w:rPr>
          <w:sz w:val="28"/>
          <w:szCs w:val="28"/>
        </w:rPr>
      </w:pPr>
      <w:r w:rsidRPr="000E756C">
        <w:rPr>
          <w:sz w:val="28"/>
          <w:szCs w:val="28"/>
        </w:rPr>
        <w:t>Дала гамма-әдісін жүргізу.</w:t>
      </w:r>
    </w:p>
    <w:p w:rsidR="000E756C" w:rsidRPr="000E756C" w:rsidRDefault="000E756C" w:rsidP="000E756C">
      <w:pPr>
        <w:pStyle w:val="a4"/>
        <w:numPr>
          <w:ilvl w:val="0"/>
          <w:numId w:val="6"/>
        </w:numPr>
        <w:spacing w:after="0"/>
        <w:ind w:left="0" w:firstLine="567"/>
        <w:jc w:val="both"/>
        <w:rPr>
          <w:sz w:val="28"/>
          <w:szCs w:val="28"/>
        </w:rPr>
      </w:pPr>
      <w:r w:rsidRPr="000E756C">
        <w:rPr>
          <w:sz w:val="28"/>
          <w:szCs w:val="28"/>
        </w:rPr>
        <w:t>Жер бетінде жүргізілетін гамма түсірім.</w:t>
      </w:r>
    </w:p>
    <w:p w:rsidR="000E756C" w:rsidRPr="000E756C" w:rsidRDefault="000E756C" w:rsidP="000E756C">
      <w:pPr>
        <w:pStyle w:val="a4"/>
        <w:numPr>
          <w:ilvl w:val="0"/>
          <w:numId w:val="6"/>
        </w:numPr>
        <w:spacing w:after="0"/>
        <w:ind w:left="0" w:firstLine="567"/>
        <w:jc w:val="both"/>
        <w:rPr>
          <w:sz w:val="28"/>
          <w:szCs w:val="28"/>
        </w:rPr>
      </w:pPr>
      <w:r w:rsidRPr="000E756C">
        <w:rPr>
          <w:sz w:val="28"/>
          <w:szCs w:val="28"/>
        </w:rPr>
        <w:t xml:space="preserve">Ұшақта жүргізілетін гамма түсірім. </w:t>
      </w:r>
    </w:p>
    <w:p w:rsidR="000E756C" w:rsidRPr="000E756C" w:rsidRDefault="000E756C" w:rsidP="000E756C">
      <w:pPr>
        <w:pStyle w:val="a4"/>
        <w:spacing w:after="0"/>
        <w:ind w:left="0" w:firstLine="567"/>
        <w:jc w:val="both"/>
        <w:rPr>
          <w:b/>
          <w:sz w:val="28"/>
          <w:szCs w:val="28"/>
        </w:rPr>
      </w:pPr>
    </w:p>
    <w:p w:rsidR="000E756C" w:rsidRPr="000E756C" w:rsidRDefault="000E756C" w:rsidP="000E756C">
      <w:pPr>
        <w:pStyle w:val="a4"/>
        <w:spacing w:after="0"/>
        <w:ind w:left="0" w:firstLine="567"/>
        <w:jc w:val="both"/>
        <w:rPr>
          <w:sz w:val="28"/>
          <w:szCs w:val="28"/>
        </w:rPr>
      </w:pPr>
      <w:r w:rsidRPr="000E756C">
        <w:rPr>
          <w:sz w:val="28"/>
          <w:szCs w:val="28"/>
          <w:lang w:val="uk-UA"/>
        </w:rPr>
        <w:t>Р</w:t>
      </w:r>
      <w:r w:rsidRPr="000E756C">
        <w:rPr>
          <w:sz w:val="28"/>
          <w:szCs w:val="28"/>
        </w:rPr>
        <w:t>адиоактивтi р</w:t>
      </w:r>
      <w:r w:rsidRPr="000E756C">
        <w:rPr>
          <w:sz w:val="28"/>
          <w:szCs w:val="28"/>
          <w:lang w:val="uk-UA"/>
        </w:rPr>
        <w:t>удаларды</w:t>
      </w:r>
      <w:r w:rsidRPr="000E756C">
        <w:rPr>
          <w:sz w:val="28"/>
          <w:szCs w:val="28"/>
        </w:rPr>
        <w:t xml:space="preserve"> iздестiру және барлау жұмыстарының барлық сатысында</w:t>
      </w:r>
      <w:r w:rsidRPr="000E756C">
        <w:rPr>
          <w:sz w:val="28"/>
          <w:szCs w:val="28"/>
          <w:lang w:val="uk-UA"/>
        </w:rPr>
        <w:t>, міндетті түрде, дала гамма-әдісі</w:t>
      </w:r>
      <w:r w:rsidRPr="000E756C">
        <w:rPr>
          <w:sz w:val="28"/>
          <w:szCs w:val="28"/>
        </w:rPr>
        <w:t xml:space="preserve"> жүргiзiледi. Әдiс көмегiмен жыныстардың табиғи астасуында (в ествественном залегании) гамма-сәулеленуiн үздiксiз тiркеуге болады. Тек қана рудалық денелердiң тереңдiгi (үстiңгi қабаттың қалыңдығы) 2-5 м-ден аспауы керек. Егер тереңдi</w:t>
      </w:r>
      <w:proofErr w:type="gramStart"/>
      <w:r w:rsidRPr="000E756C">
        <w:rPr>
          <w:sz w:val="28"/>
          <w:szCs w:val="28"/>
        </w:rPr>
        <w:t>к  бұдан</w:t>
      </w:r>
      <w:proofErr w:type="gramEnd"/>
      <w:r w:rsidRPr="000E756C">
        <w:rPr>
          <w:sz w:val="28"/>
          <w:szCs w:val="28"/>
        </w:rPr>
        <w:t xml:space="preserve"> артық болса, онда тұтас гамма-түсiрiм жасау нәтижесiз болады. Мұндай жағдайда гамма-түсiрiм ыңғайлы (рудалық денелер жер бетiне жақын жатқан жерлерде) жеке профильдер бойымен (өзен аңғарымен, </w:t>
      </w:r>
      <w:proofErr w:type="gramStart"/>
      <w:r w:rsidRPr="000E756C">
        <w:rPr>
          <w:sz w:val="28"/>
          <w:szCs w:val="28"/>
        </w:rPr>
        <w:t>саймен)  жүрг</w:t>
      </w:r>
      <w:proofErr w:type="gramEnd"/>
      <w:r w:rsidRPr="000E756C">
        <w:rPr>
          <w:sz w:val="28"/>
          <w:szCs w:val="28"/>
        </w:rPr>
        <w:t>iзiледi.</w:t>
      </w:r>
    </w:p>
    <w:p w:rsidR="000E756C" w:rsidRPr="000E756C" w:rsidRDefault="000E756C" w:rsidP="000E756C">
      <w:pPr>
        <w:pStyle w:val="a4"/>
        <w:spacing w:after="0"/>
        <w:ind w:left="0" w:firstLine="567"/>
        <w:jc w:val="both"/>
        <w:rPr>
          <w:sz w:val="28"/>
          <w:szCs w:val="28"/>
        </w:rPr>
      </w:pPr>
      <w:r w:rsidRPr="000E756C">
        <w:rPr>
          <w:sz w:val="28"/>
          <w:szCs w:val="28"/>
        </w:rPr>
        <w:t>Дала гамма-әдiсi екi түрде жүргiзiледi: 1) жер бетiнде жүргiзiлетiн гамма-түсiрiм; 2) ұшақтан жүргiзiлетiн гамма-түсiрiм.</w:t>
      </w:r>
    </w:p>
    <w:p w:rsidR="000E756C" w:rsidRPr="000E756C" w:rsidRDefault="000E756C" w:rsidP="000E756C">
      <w:pPr>
        <w:pStyle w:val="a4"/>
        <w:spacing w:after="0"/>
        <w:ind w:left="0" w:firstLine="567"/>
        <w:jc w:val="both"/>
        <w:rPr>
          <w:sz w:val="28"/>
          <w:szCs w:val="28"/>
        </w:rPr>
      </w:pPr>
      <w:r w:rsidRPr="000E756C">
        <w:rPr>
          <w:b/>
          <w:sz w:val="28"/>
          <w:szCs w:val="28"/>
          <w:u w:val="single"/>
        </w:rPr>
        <w:t>Жер бетiндегi</w:t>
      </w:r>
      <w:r w:rsidRPr="000E756C">
        <w:rPr>
          <w:sz w:val="28"/>
          <w:szCs w:val="28"/>
        </w:rPr>
        <w:t xml:space="preserve"> гамма-түсiрiмнiң басты мақсаты – дала радиометрi (прибор) көмегiмен жер бетiнде гамма-сәулеленудiң қарқындылығын өлшеу. Прибордың өзiндiк (натуральный) сыртқалпы (фон) 6-8 мкр/сағ, ал жер бетiнiң қалыпты сыртқалпы ондаған мкр/сағ-қа жетуi ықтимал. Сондықтан аномалия деп, кем дегенде қалыпты сыртқалыптан екi есе артық радиоактивтiлiк қарқындылықты айтады. Әдетте, қалыпты сыртқалып деңгейi төмен және тұрақты болса, онда уранның аз мөлшерiн өлшеуге болады. Мәселен, уранның ореолдағы мөлшерi 0,001 % қалыпты сыртқалыптан 5 гаммаға артық мөлшерiне сәйкес келедi. Шөгiндi жыныстарда уранның мұндай мөлшерi приборлармен нақты тiркеледi, ал жоғары радиоактивтi атқылама жыныстарда бұл сырқалыптың өзгерiсiнен аспайды.</w:t>
      </w:r>
    </w:p>
    <w:p w:rsidR="000E756C" w:rsidRPr="000E756C" w:rsidRDefault="000E756C" w:rsidP="000E756C">
      <w:pPr>
        <w:pStyle w:val="a4"/>
        <w:spacing w:after="0"/>
        <w:ind w:left="0" w:firstLine="567"/>
        <w:jc w:val="both"/>
        <w:rPr>
          <w:sz w:val="28"/>
          <w:szCs w:val="28"/>
        </w:rPr>
      </w:pPr>
      <w:r w:rsidRPr="000E756C">
        <w:rPr>
          <w:sz w:val="28"/>
          <w:szCs w:val="28"/>
        </w:rPr>
        <w:t>Гамма-түсiрiм үш түрде жүргiзiледi: алдын-ала</w:t>
      </w:r>
      <w:r w:rsidRPr="000E756C">
        <w:rPr>
          <w:b/>
          <w:sz w:val="28"/>
          <w:szCs w:val="28"/>
        </w:rPr>
        <w:t xml:space="preserve"> </w:t>
      </w:r>
      <w:r w:rsidRPr="000E756C">
        <w:rPr>
          <w:sz w:val="28"/>
          <w:szCs w:val="28"/>
        </w:rPr>
        <w:t>(рекогносцировочные) маршруттар; гамма-iздестiрулер</w:t>
      </w:r>
      <w:r w:rsidRPr="000E756C">
        <w:rPr>
          <w:sz w:val="28"/>
          <w:szCs w:val="28"/>
          <w:lang w:val="uk-UA"/>
        </w:rPr>
        <w:t xml:space="preserve"> </w:t>
      </w:r>
      <w:r w:rsidRPr="000E756C">
        <w:rPr>
          <w:sz w:val="28"/>
          <w:szCs w:val="28"/>
        </w:rPr>
        <w:t>(</w:t>
      </w:r>
      <w:r w:rsidRPr="000E756C">
        <w:rPr>
          <w:sz w:val="28"/>
          <w:szCs w:val="28"/>
          <w:lang w:val="uk-UA"/>
        </w:rPr>
        <w:t>гамма-поиски</w:t>
      </w:r>
      <w:r w:rsidRPr="000E756C">
        <w:rPr>
          <w:sz w:val="28"/>
          <w:szCs w:val="28"/>
        </w:rPr>
        <w:t>); кеңiстiктегi гамма-түсiрiм (</w:t>
      </w:r>
      <w:r w:rsidRPr="000E756C">
        <w:rPr>
          <w:sz w:val="28"/>
          <w:szCs w:val="28"/>
          <w:lang w:val="uk-UA"/>
        </w:rPr>
        <w:t>площадная гамма-съемка</w:t>
      </w:r>
      <w:r w:rsidRPr="000E756C">
        <w:rPr>
          <w:sz w:val="28"/>
          <w:szCs w:val="28"/>
        </w:rPr>
        <w:t>).</w:t>
      </w:r>
    </w:p>
    <w:p w:rsidR="000E756C" w:rsidRPr="000E756C" w:rsidRDefault="000E756C" w:rsidP="000E756C">
      <w:pPr>
        <w:pStyle w:val="a4"/>
        <w:spacing w:after="0"/>
        <w:ind w:left="0" w:firstLine="567"/>
        <w:jc w:val="both"/>
        <w:rPr>
          <w:sz w:val="28"/>
          <w:szCs w:val="28"/>
        </w:rPr>
      </w:pPr>
      <w:r w:rsidRPr="000E756C">
        <w:rPr>
          <w:bCs/>
          <w:i/>
          <w:iCs/>
          <w:sz w:val="28"/>
          <w:szCs w:val="28"/>
          <w:lang w:val="uk-UA"/>
        </w:rPr>
        <w:t>Алдын-ала</w:t>
      </w:r>
      <w:r w:rsidRPr="000E756C">
        <w:rPr>
          <w:sz w:val="28"/>
          <w:szCs w:val="28"/>
        </w:rPr>
        <w:t xml:space="preserve"> </w:t>
      </w:r>
      <w:r w:rsidRPr="000E756C">
        <w:rPr>
          <w:i/>
          <w:sz w:val="28"/>
          <w:szCs w:val="28"/>
        </w:rPr>
        <w:t>маршруттар</w:t>
      </w:r>
      <w:r w:rsidRPr="000E756C">
        <w:rPr>
          <w:sz w:val="28"/>
          <w:szCs w:val="28"/>
        </w:rPr>
        <w:t xml:space="preserve"> геологиялық түсiрiм жүргiзу барысында, сол ауданның қалыпты радиоактивтi сыртқалпын анықтау үшiн жүргiзiледi.</w:t>
      </w:r>
    </w:p>
    <w:p w:rsidR="000E756C" w:rsidRPr="000E756C" w:rsidRDefault="000E756C" w:rsidP="000E756C">
      <w:pPr>
        <w:pStyle w:val="a4"/>
        <w:spacing w:after="0"/>
        <w:ind w:left="0" w:firstLine="567"/>
        <w:jc w:val="both"/>
        <w:rPr>
          <w:sz w:val="28"/>
          <w:szCs w:val="28"/>
        </w:rPr>
      </w:pPr>
      <w:r w:rsidRPr="000E756C">
        <w:rPr>
          <w:i/>
          <w:sz w:val="28"/>
          <w:szCs w:val="28"/>
        </w:rPr>
        <w:t xml:space="preserve">Гамма-iздестiрулер </w:t>
      </w:r>
      <w:r w:rsidRPr="000E756C">
        <w:rPr>
          <w:sz w:val="28"/>
          <w:szCs w:val="28"/>
        </w:rPr>
        <w:t>масштабтары 1:00 000-1:10 000 аралығында геологиялық түсiрiм кезiнде маршрутпен жүргiзiледi. Iздестiру барысында анықталған аномалды орындар аумағында жете (жан-жақты) iздестiру жұмыстары жүргiзiлiп, сол жерден жыныс үлгiсi алынады.</w:t>
      </w:r>
    </w:p>
    <w:p w:rsidR="000E756C" w:rsidRPr="000E756C" w:rsidRDefault="000E756C" w:rsidP="000E756C">
      <w:pPr>
        <w:pStyle w:val="a4"/>
        <w:spacing w:after="0"/>
        <w:ind w:left="0" w:firstLine="567"/>
        <w:jc w:val="both"/>
        <w:rPr>
          <w:sz w:val="28"/>
          <w:szCs w:val="28"/>
        </w:rPr>
      </w:pPr>
      <w:r w:rsidRPr="000E756C">
        <w:rPr>
          <w:i/>
          <w:sz w:val="28"/>
          <w:szCs w:val="28"/>
        </w:rPr>
        <w:t>Кеңiстiктегi гамма-түсiрiм</w:t>
      </w:r>
      <w:r w:rsidRPr="000E756C">
        <w:rPr>
          <w:sz w:val="28"/>
          <w:szCs w:val="28"/>
        </w:rPr>
        <w:t xml:space="preserve"> масштабтары 1:5 000-нан (бақылау жүйесi 50х2-5</w:t>
      </w:r>
      <w:r w:rsidRPr="000E756C">
        <w:rPr>
          <w:sz w:val="28"/>
          <w:szCs w:val="28"/>
          <w:lang w:val="uk-UA"/>
        </w:rPr>
        <w:t xml:space="preserve"> </w:t>
      </w:r>
      <w:r w:rsidRPr="000E756C">
        <w:rPr>
          <w:sz w:val="28"/>
          <w:szCs w:val="28"/>
        </w:rPr>
        <w:t>м) 1:1000-ға (1х1 м) дейiнгi аралықта жүргiзiледi. Бұл тәсiл жеке аномалды учаскелердi жан-жақты зерттеу үшiн немесе рудалық денелердiң нұсқасын анықтау үшiн жүргiзiледi. Түсiрiм нәтижесi (мкр/сағ) геологиялық картаға (немесе түсiрiм жоспарына) шартты белгiлермен салынып, олар арқылы изосызықтар жүргiзiл</w:t>
      </w:r>
      <w:r w:rsidRPr="000E756C">
        <w:rPr>
          <w:sz w:val="28"/>
          <w:szCs w:val="28"/>
          <w:lang w:val="uk-UA"/>
        </w:rPr>
        <w:t>еді</w:t>
      </w:r>
      <w:r w:rsidRPr="000E756C">
        <w:rPr>
          <w:sz w:val="28"/>
          <w:szCs w:val="28"/>
        </w:rPr>
        <w:t>.</w:t>
      </w:r>
    </w:p>
    <w:p w:rsidR="000E756C" w:rsidRPr="000E756C" w:rsidRDefault="000E756C" w:rsidP="000E756C">
      <w:pPr>
        <w:pStyle w:val="a4"/>
        <w:spacing w:after="0"/>
        <w:ind w:left="0" w:firstLine="567"/>
        <w:jc w:val="both"/>
        <w:rPr>
          <w:sz w:val="28"/>
          <w:szCs w:val="28"/>
        </w:rPr>
      </w:pPr>
      <w:r w:rsidRPr="000E756C">
        <w:rPr>
          <w:b/>
          <w:sz w:val="28"/>
          <w:szCs w:val="28"/>
          <w:lang w:val="uk-UA"/>
        </w:rPr>
        <w:t>Ұ</w:t>
      </w:r>
      <w:r w:rsidRPr="000E756C">
        <w:rPr>
          <w:b/>
          <w:sz w:val="28"/>
          <w:szCs w:val="28"/>
        </w:rPr>
        <w:t>шақтан жүргiзiлетiн гамма-түсiрiмнiң</w:t>
      </w:r>
      <w:r w:rsidRPr="000E756C">
        <w:rPr>
          <w:sz w:val="28"/>
          <w:szCs w:val="28"/>
        </w:rPr>
        <w:t xml:space="preserve"> негiзi қиыншылығы – жер бетiнен жоғарылаған сайын гамма-сәулеленудiң қарқындылығы тез азаяды. </w:t>
      </w:r>
      <w:r w:rsidRPr="000E756C">
        <w:rPr>
          <w:sz w:val="28"/>
          <w:szCs w:val="28"/>
        </w:rPr>
        <w:lastRenderedPageBreak/>
        <w:t>Сонымен қатар, кейбiр рудалық белдемдер өте енсiз аномалиялар тудырады, ал ұшақ болса мұндай аномалияларды тез ұшып өтiп, аномалия байқалмай қалады. Сондықтан ұшақтан жүргiзiлетiн гамма-түсiрiм көлемдi, қарқындылығы жоғары рудалық белдемдердi анықтау үшiн жүргiзiледi. Ал, енсiз жергiлiктi аномалияларды ұшақтан бақылау үшiн:</w:t>
      </w:r>
    </w:p>
    <w:p w:rsidR="000E756C" w:rsidRPr="000E756C" w:rsidRDefault="000E756C" w:rsidP="000E756C">
      <w:pPr>
        <w:pStyle w:val="a4"/>
        <w:spacing w:after="0"/>
        <w:ind w:left="0" w:firstLine="567"/>
        <w:jc w:val="both"/>
        <w:rPr>
          <w:sz w:val="28"/>
          <w:szCs w:val="28"/>
        </w:rPr>
      </w:pPr>
      <w:r w:rsidRPr="000E756C">
        <w:rPr>
          <w:sz w:val="28"/>
          <w:szCs w:val="28"/>
        </w:rPr>
        <w:t>а) ұшақта орналасқан прибордың сезi</w:t>
      </w:r>
      <w:proofErr w:type="gramStart"/>
      <w:r w:rsidRPr="000E756C">
        <w:rPr>
          <w:sz w:val="28"/>
          <w:szCs w:val="28"/>
        </w:rPr>
        <w:t>мталдығы  жоғары</w:t>
      </w:r>
      <w:proofErr w:type="gramEnd"/>
      <w:r w:rsidRPr="000E756C">
        <w:rPr>
          <w:sz w:val="28"/>
          <w:szCs w:val="28"/>
        </w:rPr>
        <w:t xml:space="preserve"> және инерциялығы (инерционность) аз болуы керек;</w:t>
      </w:r>
    </w:p>
    <w:p w:rsidR="000E756C" w:rsidRPr="000E756C" w:rsidRDefault="000E756C" w:rsidP="000E756C">
      <w:pPr>
        <w:pStyle w:val="a4"/>
        <w:spacing w:after="0"/>
        <w:ind w:left="0" w:firstLine="567"/>
        <w:jc w:val="both"/>
        <w:rPr>
          <w:sz w:val="28"/>
          <w:szCs w:val="28"/>
        </w:rPr>
      </w:pPr>
      <w:r w:rsidRPr="000E756C">
        <w:rPr>
          <w:sz w:val="28"/>
          <w:szCs w:val="28"/>
        </w:rPr>
        <w:t>б) түсiрiм барынша аз биiктiкте (50-100 м) және ұшақ жылдамдығы 160-170 км/сағ-тан аспауы керек.</w:t>
      </w:r>
    </w:p>
    <w:p w:rsidR="000E756C" w:rsidRPr="000E756C" w:rsidRDefault="000E756C" w:rsidP="000E756C">
      <w:pPr>
        <w:pStyle w:val="a4"/>
        <w:spacing w:after="0"/>
        <w:ind w:left="0" w:firstLine="567"/>
        <w:jc w:val="both"/>
        <w:rPr>
          <w:sz w:val="28"/>
          <w:szCs w:val="28"/>
        </w:rPr>
      </w:pPr>
      <w:r w:rsidRPr="000E756C">
        <w:rPr>
          <w:sz w:val="28"/>
          <w:szCs w:val="28"/>
        </w:rPr>
        <w:t xml:space="preserve">Борпылдақ түзiлiмдер </w:t>
      </w:r>
      <w:proofErr w:type="gramStart"/>
      <w:r w:rsidRPr="000E756C">
        <w:rPr>
          <w:sz w:val="28"/>
          <w:szCs w:val="28"/>
        </w:rPr>
        <w:t>мен  жабық</w:t>
      </w:r>
      <w:proofErr w:type="gramEnd"/>
      <w:r w:rsidRPr="000E756C">
        <w:rPr>
          <w:sz w:val="28"/>
          <w:szCs w:val="28"/>
        </w:rPr>
        <w:t xml:space="preserve"> аудандарда рудалық белдемдердi ұшақтан барлау нәтижесiз болады. Осындай қолайсыз аудандар қатарына морендiк, күлдi (</w:t>
      </w:r>
      <w:r w:rsidRPr="000E756C">
        <w:rPr>
          <w:sz w:val="28"/>
          <w:szCs w:val="28"/>
          <w:lang w:val="uk-UA"/>
        </w:rPr>
        <w:t>золовые</w:t>
      </w:r>
      <w:r w:rsidRPr="000E756C">
        <w:rPr>
          <w:sz w:val="28"/>
          <w:szCs w:val="28"/>
        </w:rPr>
        <w:t>) және аллювиальды түзiлiмдер де жатады, себебi бұл аталған түзiлiмдер гамма-сәулелерiн қалқалайды (экранирует).</w:t>
      </w:r>
    </w:p>
    <w:p w:rsidR="000E756C" w:rsidRPr="000E756C" w:rsidRDefault="000E756C" w:rsidP="000E756C">
      <w:pPr>
        <w:pStyle w:val="a4"/>
        <w:spacing w:after="0"/>
        <w:ind w:left="0" w:firstLine="567"/>
        <w:jc w:val="both"/>
        <w:rPr>
          <w:sz w:val="28"/>
          <w:szCs w:val="28"/>
        </w:rPr>
      </w:pPr>
      <w:r w:rsidRPr="000E756C">
        <w:rPr>
          <w:sz w:val="28"/>
          <w:szCs w:val="28"/>
          <w:lang w:val="uk-UA"/>
        </w:rPr>
        <w:t>Ү</w:t>
      </w:r>
      <w:r w:rsidRPr="000E756C">
        <w:rPr>
          <w:sz w:val="28"/>
          <w:szCs w:val="28"/>
        </w:rPr>
        <w:t>стiңгi қабаты (көмкерушi) онша қалың емес атқылама жыныстардан және басқа да құрамында уран элементi бар геологиялық формациялардан құралған аудандар ұшақтан түсiрiм үшiн өте ыңғайлы болып келедi.</w:t>
      </w:r>
    </w:p>
    <w:p w:rsidR="000E756C" w:rsidRPr="000E756C" w:rsidRDefault="000E756C" w:rsidP="000E756C">
      <w:pPr>
        <w:pStyle w:val="a4"/>
        <w:spacing w:after="0"/>
        <w:ind w:left="0" w:firstLine="567"/>
        <w:jc w:val="both"/>
        <w:rPr>
          <w:sz w:val="28"/>
          <w:szCs w:val="28"/>
        </w:rPr>
      </w:pPr>
      <w:r w:rsidRPr="000E756C">
        <w:rPr>
          <w:sz w:val="28"/>
          <w:szCs w:val="28"/>
          <w:lang w:val="uk-UA"/>
        </w:rPr>
        <w:t>Ұ</w:t>
      </w:r>
      <w:r w:rsidRPr="000E756C">
        <w:rPr>
          <w:sz w:val="28"/>
          <w:szCs w:val="28"/>
        </w:rPr>
        <w:t xml:space="preserve">шақтан радиометрлiк түсiрiм нәтижесi картаға түсiрiледi, сонымен қатар гамма өрiсiнiң қарқындылығын сипаттайтын графиктер, изосызықтармен бейнеленген карталар тұрғызылады. Бұл түсiрiмнiң қортынды кезеңi – табылған аномалияларды </w:t>
      </w:r>
      <w:proofErr w:type="gramStart"/>
      <w:r w:rsidRPr="000E756C">
        <w:rPr>
          <w:sz w:val="28"/>
          <w:szCs w:val="28"/>
        </w:rPr>
        <w:t>арнайы  отряд</w:t>
      </w:r>
      <w:proofErr w:type="gramEnd"/>
      <w:r w:rsidRPr="000E756C">
        <w:rPr>
          <w:sz w:val="28"/>
          <w:szCs w:val="28"/>
        </w:rPr>
        <w:t xml:space="preserve"> күшiмен жер бетiнде тексеру. Ол үшiн гамма- және эманациялық түсiрiмдер жүргiзiлiп, сынамалар (пробы) алынып, олар лабораторияға жiберiледi.</w:t>
      </w:r>
    </w:p>
    <w:p w:rsidR="000E756C" w:rsidRPr="000E756C" w:rsidRDefault="000E756C" w:rsidP="000E756C">
      <w:pPr>
        <w:pStyle w:val="a4"/>
        <w:spacing w:after="0"/>
        <w:ind w:left="0" w:firstLine="567"/>
        <w:jc w:val="both"/>
        <w:rPr>
          <w:b/>
          <w:sz w:val="28"/>
          <w:szCs w:val="28"/>
        </w:rPr>
      </w:pPr>
      <w:r w:rsidRPr="000E756C">
        <w:rPr>
          <w:b/>
          <w:sz w:val="28"/>
          <w:szCs w:val="28"/>
        </w:rPr>
        <w:t>Бақылау сұрақтары:</w:t>
      </w:r>
    </w:p>
    <w:p w:rsidR="000E756C" w:rsidRPr="000E756C" w:rsidRDefault="000E756C" w:rsidP="000E756C">
      <w:pPr>
        <w:pStyle w:val="a4"/>
        <w:numPr>
          <w:ilvl w:val="0"/>
          <w:numId w:val="7"/>
        </w:numPr>
        <w:spacing w:after="0"/>
        <w:ind w:left="0" w:firstLine="567"/>
        <w:jc w:val="both"/>
        <w:rPr>
          <w:sz w:val="28"/>
          <w:szCs w:val="28"/>
        </w:rPr>
      </w:pPr>
      <w:r w:rsidRPr="000E756C">
        <w:rPr>
          <w:sz w:val="28"/>
          <w:szCs w:val="28"/>
        </w:rPr>
        <w:t xml:space="preserve">Гамма түсірімнің әдістері. </w:t>
      </w:r>
    </w:p>
    <w:p w:rsidR="000E756C" w:rsidRPr="000E756C" w:rsidRDefault="000E756C" w:rsidP="000E756C">
      <w:pPr>
        <w:pStyle w:val="a4"/>
        <w:numPr>
          <w:ilvl w:val="0"/>
          <w:numId w:val="7"/>
        </w:numPr>
        <w:spacing w:after="0"/>
        <w:ind w:left="0" w:firstLine="567"/>
        <w:jc w:val="both"/>
        <w:rPr>
          <w:sz w:val="28"/>
          <w:szCs w:val="28"/>
        </w:rPr>
      </w:pPr>
      <w:r w:rsidRPr="000E756C">
        <w:rPr>
          <w:sz w:val="28"/>
          <w:szCs w:val="28"/>
        </w:rPr>
        <w:t>Жер бетіндегі гамма түсірім</w:t>
      </w:r>
    </w:p>
    <w:p w:rsidR="000E756C" w:rsidRPr="000E756C" w:rsidRDefault="000E756C" w:rsidP="000E756C">
      <w:pPr>
        <w:pStyle w:val="a4"/>
        <w:numPr>
          <w:ilvl w:val="0"/>
          <w:numId w:val="7"/>
        </w:numPr>
        <w:spacing w:after="0"/>
        <w:ind w:left="0" w:firstLine="567"/>
        <w:jc w:val="both"/>
        <w:rPr>
          <w:sz w:val="28"/>
          <w:szCs w:val="28"/>
        </w:rPr>
      </w:pPr>
      <w:r w:rsidRPr="000E756C">
        <w:rPr>
          <w:sz w:val="28"/>
          <w:szCs w:val="28"/>
        </w:rPr>
        <w:t>Ұшақтағы гамма түсірім.</w:t>
      </w:r>
    </w:p>
    <w:p w:rsidR="000E756C" w:rsidRPr="000E756C" w:rsidRDefault="000E756C" w:rsidP="000E756C">
      <w:pPr>
        <w:pStyle w:val="a4"/>
        <w:spacing w:after="0"/>
        <w:ind w:left="0" w:firstLine="567"/>
        <w:jc w:val="both"/>
        <w:rPr>
          <w:sz w:val="28"/>
          <w:szCs w:val="28"/>
        </w:rPr>
      </w:pPr>
    </w:p>
    <w:p w:rsidR="000E756C" w:rsidRPr="000E756C" w:rsidRDefault="000E756C" w:rsidP="000E756C">
      <w:pPr>
        <w:shd w:val="clear" w:color="auto" w:fill="FFFFFF"/>
        <w:spacing w:after="0" w:line="240" w:lineRule="auto"/>
        <w:ind w:firstLine="567"/>
        <w:jc w:val="both"/>
        <w:rPr>
          <w:rFonts w:ascii="Times New Roman" w:hAnsi="Times New Roman" w:cs="Times New Roman"/>
          <w:snapToGrid w:val="0"/>
          <w:color w:val="000000"/>
          <w:sz w:val="28"/>
          <w:szCs w:val="28"/>
          <w:lang w:val="kk-KZ"/>
        </w:rPr>
      </w:pPr>
    </w:p>
    <w:p w:rsidR="000E756C" w:rsidRPr="000E756C" w:rsidRDefault="000E756C" w:rsidP="000E756C">
      <w:pPr>
        <w:pStyle w:val="a4"/>
        <w:spacing w:after="0"/>
        <w:ind w:left="0" w:firstLine="567"/>
        <w:jc w:val="both"/>
        <w:rPr>
          <w:b/>
          <w:sz w:val="28"/>
          <w:szCs w:val="28"/>
        </w:rPr>
      </w:pPr>
      <w:r w:rsidRPr="000E756C">
        <w:rPr>
          <w:b/>
          <w:sz w:val="28"/>
          <w:szCs w:val="28"/>
        </w:rPr>
        <w:t>Дала эманациялық түсiрiмi</w:t>
      </w:r>
    </w:p>
    <w:p w:rsidR="000E756C" w:rsidRDefault="000E756C" w:rsidP="000E756C">
      <w:pPr>
        <w:pStyle w:val="a4"/>
        <w:spacing w:after="0"/>
        <w:ind w:left="0" w:firstLine="567"/>
        <w:jc w:val="both"/>
        <w:rPr>
          <w:i/>
          <w:sz w:val="28"/>
          <w:szCs w:val="28"/>
          <w:u w:val="single"/>
        </w:rPr>
      </w:pPr>
    </w:p>
    <w:p w:rsidR="000E756C" w:rsidRPr="000E756C" w:rsidRDefault="000E756C" w:rsidP="000E756C">
      <w:pPr>
        <w:pStyle w:val="a4"/>
        <w:spacing w:after="0"/>
        <w:ind w:left="0" w:firstLine="567"/>
        <w:jc w:val="both"/>
        <w:rPr>
          <w:i/>
          <w:sz w:val="28"/>
          <w:szCs w:val="28"/>
          <w:u w:val="single"/>
        </w:rPr>
      </w:pPr>
      <w:r w:rsidRPr="000E756C">
        <w:rPr>
          <w:i/>
          <w:sz w:val="28"/>
          <w:szCs w:val="28"/>
          <w:u w:val="single"/>
        </w:rPr>
        <w:t>Жоспар:</w:t>
      </w:r>
    </w:p>
    <w:p w:rsidR="000E756C" w:rsidRPr="000E756C" w:rsidRDefault="000E756C" w:rsidP="000E756C">
      <w:pPr>
        <w:pStyle w:val="a4"/>
        <w:numPr>
          <w:ilvl w:val="0"/>
          <w:numId w:val="8"/>
        </w:numPr>
        <w:spacing w:after="0"/>
        <w:ind w:left="0" w:firstLine="567"/>
        <w:jc w:val="both"/>
        <w:rPr>
          <w:sz w:val="28"/>
          <w:szCs w:val="28"/>
        </w:rPr>
      </w:pPr>
      <w:r w:rsidRPr="000E756C">
        <w:rPr>
          <w:sz w:val="28"/>
          <w:szCs w:val="28"/>
        </w:rPr>
        <w:t xml:space="preserve">Дала эманациялық түсірім. </w:t>
      </w:r>
    </w:p>
    <w:p w:rsidR="000E756C" w:rsidRPr="000E756C" w:rsidRDefault="000E756C" w:rsidP="000E756C">
      <w:pPr>
        <w:pStyle w:val="a4"/>
        <w:numPr>
          <w:ilvl w:val="0"/>
          <w:numId w:val="8"/>
        </w:numPr>
        <w:spacing w:after="0"/>
        <w:ind w:left="0" w:firstLine="567"/>
        <w:jc w:val="both"/>
        <w:rPr>
          <w:sz w:val="28"/>
          <w:szCs w:val="28"/>
        </w:rPr>
      </w:pPr>
      <w:r w:rsidRPr="000E756C">
        <w:rPr>
          <w:sz w:val="28"/>
          <w:szCs w:val="28"/>
        </w:rPr>
        <w:t>Дала эманациялық түсірімнің түрлері.</w:t>
      </w:r>
    </w:p>
    <w:p w:rsidR="000E756C" w:rsidRPr="000E756C" w:rsidRDefault="000E756C" w:rsidP="000E756C">
      <w:pPr>
        <w:pStyle w:val="a4"/>
        <w:spacing w:after="0"/>
        <w:ind w:left="0" w:firstLine="567"/>
        <w:jc w:val="both"/>
        <w:rPr>
          <w:b/>
          <w:sz w:val="28"/>
          <w:szCs w:val="28"/>
        </w:rPr>
      </w:pPr>
    </w:p>
    <w:p w:rsidR="000E756C" w:rsidRPr="000E756C" w:rsidRDefault="000E756C" w:rsidP="000E756C">
      <w:pPr>
        <w:pStyle w:val="a4"/>
        <w:spacing w:after="0"/>
        <w:ind w:left="0" w:firstLine="567"/>
        <w:jc w:val="both"/>
        <w:rPr>
          <w:sz w:val="28"/>
          <w:szCs w:val="28"/>
        </w:rPr>
      </w:pPr>
      <w:r w:rsidRPr="000E756C">
        <w:rPr>
          <w:sz w:val="28"/>
          <w:szCs w:val="28"/>
        </w:rPr>
        <w:t>Дала эманациялық түсiрiмi зерттелетiн аудандағы топырақ ауасының құрамындағы радон мөлшерiн анықтау үшiн жүргiзiледi.</w:t>
      </w:r>
    </w:p>
    <w:p w:rsidR="000E756C" w:rsidRPr="000E756C" w:rsidRDefault="000E756C" w:rsidP="000E756C">
      <w:pPr>
        <w:pStyle w:val="a4"/>
        <w:spacing w:after="0"/>
        <w:ind w:left="0" w:firstLine="567"/>
        <w:jc w:val="both"/>
        <w:rPr>
          <w:sz w:val="28"/>
          <w:szCs w:val="28"/>
        </w:rPr>
      </w:pPr>
      <w:r w:rsidRPr="000E756C">
        <w:rPr>
          <w:sz w:val="28"/>
          <w:szCs w:val="28"/>
        </w:rPr>
        <w:t>Жоғарыда, құрамында уран және радий элементтерi бар рудалық денелер қуыстарынан радиоактивтi радон газы бөлiнiп шығатынын айттық. Бұл газ диффузия нәтижесiнде жердiң жоғары қабаттарына көтерiлiп, топырақ ауасында кездеседi. Радонның жоғары қабаттарға көтерiлуi рудалық дененi көмкерушi (жауып жатқан) түзiлiмдердiң қасиеттерiне байланысты. Мәселен, қалыңдығы 10 м салындылар (наносы) радон газын толығымен жұтып алады.</w:t>
      </w:r>
    </w:p>
    <w:p w:rsidR="000E756C" w:rsidRPr="000E756C" w:rsidRDefault="000E756C" w:rsidP="000E756C">
      <w:pPr>
        <w:pStyle w:val="a4"/>
        <w:spacing w:after="0"/>
        <w:ind w:left="0" w:firstLine="567"/>
        <w:jc w:val="both"/>
        <w:rPr>
          <w:sz w:val="28"/>
          <w:szCs w:val="28"/>
        </w:rPr>
      </w:pPr>
      <w:r w:rsidRPr="000E756C">
        <w:rPr>
          <w:sz w:val="28"/>
          <w:szCs w:val="28"/>
        </w:rPr>
        <w:t xml:space="preserve">Егер жоғары қабаттарда радиоактивтi ореолдар болса (тұзды немесе механикалық), онда жоғары мөлшерлi радон газы рудалық денеден әлдеқайда </w:t>
      </w:r>
      <w:r w:rsidRPr="000E756C">
        <w:rPr>
          <w:sz w:val="28"/>
          <w:szCs w:val="28"/>
        </w:rPr>
        <w:lastRenderedPageBreak/>
        <w:t>қашықтықта бiлiнедi. Бұл қашықтықтың шамасы сол ореолдың шығу тегiне байланысты.</w:t>
      </w:r>
    </w:p>
    <w:p w:rsidR="000E756C" w:rsidRPr="000E756C" w:rsidRDefault="000E756C" w:rsidP="000E756C">
      <w:pPr>
        <w:pStyle w:val="a4"/>
        <w:spacing w:after="0"/>
        <w:ind w:left="0" w:firstLine="567"/>
        <w:jc w:val="both"/>
        <w:rPr>
          <w:sz w:val="28"/>
          <w:szCs w:val="28"/>
        </w:rPr>
      </w:pPr>
      <w:r w:rsidRPr="000E756C">
        <w:rPr>
          <w:sz w:val="28"/>
          <w:szCs w:val="28"/>
        </w:rPr>
        <w:t>Жоғары мөлшерлi радон газы тектоникалық бұзылыстар белдемдерiнде, радиоактивтi радон суы аумағында, эмандау қабiлетi жоғары жыныстар уч</w:t>
      </w:r>
      <w:r w:rsidRPr="000E756C">
        <w:rPr>
          <w:sz w:val="28"/>
          <w:szCs w:val="28"/>
          <w:lang w:val="uk-UA"/>
        </w:rPr>
        <w:t>а</w:t>
      </w:r>
      <w:r w:rsidRPr="000E756C">
        <w:rPr>
          <w:sz w:val="28"/>
          <w:szCs w:val="28"/>
        </w:rPr>
        <w:t>скелерiнде жиi кездеседi.</w:t>
      </w:r>
    </w:p>
    <w:p w:rsidR="000E756C" w:rsidRPr="000E756C" w:rsidRDefault="000E756C" w:rsidP="000E756C">
      <w:pPr>
        <w:pStyle w:val="a4"/>
        <w:spacing w:after="0"/>
        <w:ind w:left="0" w:firstLine="567"/>
        <w:jc w:val="both"/>
        <w:rPr>
          <w:sz w:val="28"/>
          <w:szCs w:val="28"/>
        </w:rPr>
      </w:pPr>
      <w:r w:rsidRPr="000E756C">
        <w:rPr>
          <w:sz w:val="28"/>
          <w:szCs w:val="28"/>
        </w:rPr>
        <w:t xml:space="preserve">Эманациялық әдiс уран рудасы ықтимал аудандарды iздестiруде басты әдiс болып саналады. Әдiстiң тереңдiк қабiлетi 5-10 м, аса қолайлы аудандарда ондаған </w:t>
      </w:r>
      <w:proofErr w:type="gramStart"/>
      <w:r w:rsidRPr="000E756C">
        <w:rPr>
          <w:sz w:val="28"/>
          <w:szCs w:val="28"/>
        </w:rPr>
        <w:t>м-ге</w:t>
      </w:r>
      <w:proofErr w:type="gramEnd"/>
      <w:r w:rsidRPr="000E756C">
        <w:rPr>
          <w:sz w:val="28"/>
          <w:szCs w:val="28"/>
        </w:rPr>
        <w:t xml:space="preserve"> жетедi. Эманациялық түсiрiм жүргiзетiн қолайлы аудандар қатарына мыналар жатады:</w:t>
      </w:r>
    </w:p>
    <w:p w:rsidR="000E756C" w:rsidRPr="000E756C" w:rsidRDefault="000E756C" w:rsidP="000E756C">
      <w:pPr>
        <w:pStyle w:val="a4"/>
        <w:spacing w:after="0"/>
        <w:ind w:left="0" w:firstLine="567"/>
        <w:jc w:val="both"/>
        <w:rPr>
          <w:sz w:val="28"/>
          <w:szCs w:val="28"/>
          <w:lang w:val="uk-UA"/>
        </w:rPr>
      </w:pPr>
      <w:r w:rsidRPr="000E756C">
        <w:rPr>
          <w:sz w:val="28"/>
          <w:szCs w:val="28"/>
        </w:rPr>
        <w:t>1. Түзiлiмдер қалыңдығы 0,5-10 м (аса қолайлы жағдай 1,5-2 м).</w:t>
      </w:r>
      <w:r w:rsidRPr="000E756C">
        <w:rPr>
          <w:sz w:val="28"/>
          <w:szCs w:val="28"/>
          <w:lang w:val="uk-UA"/>
        </w:rPr>
        <w:t xml:space="preserve"> </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2. Шөг</w:t>
      </w:r>
      <w:r w:rsidRPr="000E756C">
        <w:rPr>
          <w:sz w:val="28"/>
          <w:szCs w:val="28"/>
        </w:rPr>
        <w:t>i</w:t>
      </w:r>
      <w:r w:rsidRPr="000E756C">
        <w:rPr>
          <w:sz w:val="28"/>
          <w:szCs w:val="28"/>
          <w:lang w:val="uk-UA"/>
        </w:rPr>
        <w:t>нд</w:t>
      </w:r>
      <w:r w:rsidRPr="000E756C">
        <w:rPr>
          <w:sz w:val="28"/>
          <w:szCs w:val="28"/>
        </w:rPr>
        <w:t>i</w:t>
      </w:r>
      <w:r w:rsidRPr="000E756C">
        <w:rPr>
          <w:sz w:val="28"/>
          <w:szCs w:val="28"/>
          <w:lang w:val="uk-UA"/>
        </w:rPr>
        <w:t xml:space="preserve"> және шөг</w:t>
      </w:r>
      <w:r w:rsidRPr="000E756C">
        <w:rPr>
          <w:sz w:val="28"/>
          <w:szCs w:val="28"/>
        </w:rPr>
        <w:t>i</w:t>
      </w:r>
      <w:r w:rsidRPr="000E756C">
        <w:rPr>
          <w:sz w:val="28"/>
          <w:szCs w:val="28"/>
          <w:lang w:val="uk-UA"/>
        </w:rPr>
        <w:t>нд</w:t>
      </w:r>
      <w:r w:rsidRPr="000E756C">
        <w:rPr>
          <w:sz w:val="28"/>
          <w:szCs w:val="28"/>
        </w:rPr>
        <w:t>i</w:t>
      </w:r>
      <w:r w:rsidRPr="000E756C">
        <w:rPr>
          <w:sz w:val="28"/>
          <w:szCs w:val="28"/>
          <w:lang w:val="uk-UA"/>
        </w:rPr>
        <w:t>-метаморфты жыныстар таралған аудандар (бұл жыныстардың әдеттег</w:t>
      </w:r>
      <w:r w:rsidRPr="000E756C">
        <w:rPr>
          <w:sz w:val="28"/>
          <w:szCs w:val="28"/>
        </w:rPr>
        <w:t>i</w:t>
      </w:r>
      <w:r w:rsidRPr="000E756C">
        <w:rPr>
          <w:sz w:val="28"/>
          <w:szCs w:val="28"/>
          <w:lang w:val="uk-UA"/>
        </w:rPr>
        <w:t xml:space="preserve"> сыртқалып деңгей</w:t>
      </w:r>
      <w:r w:rsidRPr="000E756C">
        <w:rPr>
          <w:sz w:val="28"/>
          <w:szCs w:val="28"/>
        </w:rPr>
        <w:t>i</w:t>
      </w:r>
      <w:r w:rsidRPr="000E756C">
        <w:rPr>
          <w:sz w:val="28"/>
          <w:szCs w:val="28"/>
          <w:lang w:val="uk-UA"/>
        </w:rPr>
        <w:t xml:space="preserve"> төмен). Интрузивт</w:t>
      </w:r>
      <w:r w:rsidRPr="000E756C">
        <w:rPr>
          <w:sz w:val="28"/>
          <w:szCs w:val="28"/>
        </w:rPr>
        <w:t>i</w:t>
      </w:r>
      <w:r w:rsidRPr="000E756C">
        <w:rPr>
          <w:sz w:val="28"/>
          <w:szCs w:val="28"/>
          <w:lang w:val="uk-UA"/>
        </w:rPr>
        <w:t>, әс</w:t>
      </w:r>
      <w:r w:rsidRPr="000E756C">
        <w:rPr>
          <w:sz w:val="28"/>
          <w:szCs w:val="28"/>
        </w:rPr>
        <w:t>i</w:t>
      </w:r>
      <w:r w:rsidRPr="000E756C">
        <w:rPr>
          <w:sz w:val="28"/>
          <w:szCs w:val="28"/>
          <w:lang w:val="uk-UA"/>
        </w:rPr>
        <w:t>ресе қышқыл жыныстар, жоғары деңгей сыртқалыппен сипатталады.</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3. Экзогенд</w:t>
      </w:r>
      <w:r w:rsidRPr="000E756C">
        <w:rPr>
          <w:sz w:val="28"/>
          <w:szCs w:val="28"/>
        </w:rPr>
        <w:t>i</w:t>
      </w:r>
      <w:r w:rsidRPr="000E756C">
        <w:rPr>
          <w:sz w:val="28"/>
          <w:szCs w:val="28"/>
          <w:lang w:val="uk-UA"/>
        </w:rPr>
        <w:t xml:space="preserve"> кенорындары рудалану көлем</w:t>
      </w:r>
      <w:r w:rsidRPr="000E756C">
        <w:rPr>
          <w:sz w:val="28"/>
          <w:szCs w:val="28"/>
        </w:rPr>
        <w:t>i</w:t>
      </w:r>
      <w:r w:rsidRPr="000E756C">
        <w:rPr>
          <w:sz w:val="28"/>
          <w:szCs w:val="28"/>
          <w:lang w:val="uk-UA"/>
        </w:rPr>
        <w:t xml:space="preserve"> үлкен болуына байланысты жоғары эмандау қаб</w:t>
      </w:r>
      <w:r w:rsidRPr="000E756C">
        <w:rPr>
          <w:sz w:val="28"/>
          <w:szCs w:val="28"/>
        </w:rPr>
        <w:t>i</w:t>
      </w:r>
      <w:r w:rsidRPr="000E756C">
        <w:rPr>
          <w:sz w:val="28"/>
          <w:szCs w:val="28"/>
          <w:lang w:val="uk-UA"/>
        </w:rPr>
        <w:t>летт</w:t>
      </w:r>
      <w:r w:rsidRPr="000E756C">
        <w:rPr>
          <w:sz w:val="28"/>
          <w:szCs w:val="28"/>
        </w:rPr>
        <w:t>i</w:t>
      </w:r>
      <w:r w:rsidRPr="000E756C">
        <w:rPr>
          <w:sz w:val="28"/>
          <w:szCs w:val="28"/>
          <w:lang w:val="uk-UA"/>
        </w:rPr>
        <w:t>л</w:t>
      </w:r>
      <w:r w:rsidRPr="000E756C">
        <w:rPr>
          <w:sz w:val="28"/>
          <w:szCs w:val="28"/>
        </w:rPr>
        <w:t>i</w:t>
      </w:r>
      <w:r w:rsidRPr="000E756C">
        <w:rPr>
          <w:sz w:val="28"/>
          <w:szCs w:val="28"/>
          <w:lang w:val="uk-UA"/>
        </w:rPr>
        <w:t>г</w:t>
      </w:r>
      <w:r w:rsidRPr="000E756C">
        <w:rPr>
          <w:sz w:val="28"/>
          <w:szCs w:val="28"/>
        </w:rPr>
        <w:t>i</w:t>
      </w:r>
      <w:r w:rsidRPr="000E756C">
        <w:rPr>
          <w:sz w:val="28"/>
          <w:szCs w:val="28"/>
          <w:lang w:val="uk-UA"/>
        </w:rPr>
        <w:t>мен сипатталады.</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4. Тотығу белдемдер</w:t>
      </w:r>
      <w:r w:rsidRPr="000E756C">
        <w:rPr>
          <w:sz w:val="28"/>
          <w:szCs w:val="28"/>
        </w:rPr>
        <w:t>i</w:t>
      </w:r>
      <w:r w:rsidRPr="000E756C">
        <w:rPr>
          <w:sz w:val="28"/>
          <w:szCs w:val="28"/>
          <w:lang w:val="uk-UA"/>
        </w:rPr>
        <w:t xml:space="preserve"> бар гидротермалды жел</w:t>
      </w:r>
      <w:r w:rsidRPr="000E756C">
        <w:rPr>
          <w:sz w:val="28"/>
          <w:szCs w:val="28"/>
        </w:rPr>
        <w:t>i</w:t>
      </w:r>
      <w:r w:rsidRPr="000E756C">
        <w:rPr>
          <w:sz w:val="28"/>
          <w:szCs w:val="28"/>
          <w:lang w:val="uk-UA"/>
        </w:rPr>
        <w:t xml:space="preserve"> түрдег</w:t>
      </w:r>
      <w:r w:rsidRPr="000E756C">
        <w:rPr>
          <w:sz w:val="28"/>
          <w:szCs w:val="28"/>
        </w:rPr>
        <w:t>i</w:t>
      </w:r>
      <w:r w:rsidRPr="000E756C">
        <w:rPr>
          <w:sz w:val="28"/>
          <w:szCs w:val="28"/>
          <w:lang w:val="uk-UA"/>
        </w:rPr>
        <w:t xml:space="preserve"> кен орындары.</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5. Жер бедер</w:t>
      </w:r>
      <w:r w:rsidRPr="000E756C">
        <w:rPr>
          <w:sz w:val="28"/>
          <w:szCs w:val="28"/>
        </w:rPr>
        <w:t>i</w:t>
      </w:r>
      <w:r w:rsidRPr="000E756C">
        <w:rPr>
          <w:sz w:val="28"/>
          <w:szCs w:val="28"/>
          <w:lang w:val="uk-UA"/>
        </w:rPr>
        <w:t xml:space="preserve"> жазық, салындылар (наносы) қалыңдығы тұрақты аудандар.         </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Практика жүз</w:t>
      </w:r>
      <w:r w:rsidRPr="000E756C">
        <w:rPr>
          <w:sz w:val="28"/>
          <w:szCs w:val="28"/>
        </w:rPr>
        <w:t>i</w:t>
      </w:r>
      <w:r w:rsidRPr="000E756C">
        <w:rPr>
          <w:sz w:val="28"/>
          <w:szCs w:val="28"/>
          <w:lang w:val="uk-UA"/>
        </w:rPr>
        <w:t>нде эманациялық 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мдерд</w:t>
      </w:r>
      <w:r w:rsidRPr="000E756C">
        <w:rPr>
          <w:sz w:val="28"/>
          <w:szCs w:val="28"/>
        </w:rPr>
        <w:t>i</w:t>
      </w:r>
      <w:r w:rsidRPr="000E756C">
        <w:rPr>
          <w:sz w:val="28"/>
          <w:szCs w:val="28"/>
          <w:lang w:val="uk-UA"/>
        </w:rPr>
        <w:t>ң келес</w:t>
      </w:r>
      <w:r w:rsidRPr="000E756C">
        <w:rPr>
          <w:sz w:val="28"/>
          <w:szCs w:val="28"/>
        </w:rPr>
        <w:t>i</w:t>
      </w:r>
      <w:r w:rsidRPr="000E756C">
        <w:rPr>
          <w:sz w:val="28"/>
          <w:szCs w:val="28"/>
          <w:lang w:val="uk-UA"/>
        </w:rPr>
        <w:t xml:space="preserve"> түрлер</w:t>
      </w:r>
      <w:r w:rsidRPr="000E756C">
        <w:rPr>
          <w:sz w:val="28"/>
          <w:szCs w:val="28"/>
        </w:rPr>
        <w:t>i</w:t>
      </w:r>
      <w:r w:rsidRPr="000E756C">
        <w:rPr>
          <w:sz w:val="28"/>
          <w:szCs w:val="28"/>
          <w:lang w:val="uk-UA"/>
        </w:rPr>
        <w:t xml:space="preserve"> пайдаланылады. </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w:t>
      </w:r>
      <w:r w:rsidRPr="000E756C">
        <w:rPr>
          <w:sz w:val="28"/>
          <w:szCs w:val="28"/>
          <w:vertAlign w:val="superscript"/>
          <w:lang w:val="uk-UA"/>
        </w:rPr>
        <w:t>)</w:t>
      </w:r>
      <w:r w:rsidRPr="000E756C">
        <w:rPr>
          <w:sz w:val="28"/>
          <w:szCs w:val="28"/>
          <w:lang w:val="uk-UA"/>
        </w:rPr>
        <w:t>эманация – радиоактивт</w:t>
      </w:r>
      <w:r w:rsidRPr="000E756C">
        <w:rPr>
          <w:sz w:val="28"/>
          <w:szCs w:val="28"/>
        </w:rPr>
        <w:t>i</w:t>
      </w:r>
      <w:r w:rsidRPr="000E756C">
        <w:rPr>
          <w:sz w:val="28"/>
          <w:szCs w:val="28"/>
          <w:lang w:val="uk-UA"/>
        </w:rPr>
        <w:t xml:space="preserve"> т</w:t>
      </w:r>
      <w:r w:rsidRPr="000E756C">
        <w:rPr>
          <w:sz w:val="28"/>
          <w:szCs w:val="28"/>
        </w:rPr>
        <w:t>i</w:t>
      </w:r>
      <w:r w:rsidRPr="000E756C">
        <w:rPr>
          <w:sz w:val="28"/>
          <w:szCs w:val="28"/>
          <w:lang w:val="uk-UA"/>
        </w:rPr>
        <w:t>збектерд</w:t>
      </w:r>
      <w:r w:rsidRPr="000E756C">
        <w:rPr>
          <w:sz w:val="28"/>
          <w:szCs w:val="28"/>
        </w:rPr>
        <w:t>i</w:t>
      </w:r>
      <w:r w:rsidRPr="000E756C">
        <w:rPr>
          <w:sz w:val="28"/>
          <w:szCs w:val="28"/>
          <w:lang w:val="uk-UA"/>
        </w:rPr>
        <w:t>ң газ күй</w:t>
      </w:r>
      <w:r w:rsidRPr="000E756C">
        <w:rPr>
          <w:sz w:val="28"/>
          <w:szCs w:val="28"/>
        </w:rPr>
        <w:t>i</w:t>
      </w:r>
      <w:r w:rsidRPr="000E756C">
        <w:rPr>
          <w:sz w:val="28"/>
          <w:szCs w:val="28"/>
          <w:lang w:val="uk-UA"/>
        </w:rPr>
        <w:t>нде бөлінет</w:t>
      </w:r>
      <w:r w:rsidRPr="000E756C">
        <w:rPr>
          <w:sz w:val="28"/>
          <w:szCs w:val="28"/>
        </w:rPr>
        <w:t>i</w:t>
      </w:r>
      <w:r w:rsidRPr="000E756C">
        <w:rPr>
          <w:sz w:val="28"/>
          <w:szCs w:val="28"/>
          <w:lang w:val="uk-UA"/>
        </w:rPr>
        <w:t>н барша табиғи өн</w:t>
      </w:r>
      <w:r w:rsidRPr="000E756C">
        <w:rPr>
          <w:sz w:val="28"/>
          <w:szCs w:val="28"/>
        </w:rPr>
        <w:t>i</w:t>
      </w:r>
      <w:r w:rsidRPr="000E756C">
        <w:rPr>
          <w:sz w:val="28"/>
          <w:szCs w:val="28"/>
          <w:lang w:val="uk-UA"/>
        </w:rPr>
        <w:t>мдер</w:t>
      </w:r>
      <w:r w:rsidRPr="000E756C">
        <w:rPr>
          <w:sz w:val="28"/>
          <w:szCs w:val="28"/>
        </w:rPr>
        <w:t>i</w:t>
      </w:r>
      <w:r w:rsidRPr="000E756C">
        <w:rPr>
          <w:sz w:val="28"/>
          <w:szCs w:val="28"/>
          <w:lang w:val="uk-UA"/>
        </w:rPr>
        <w:t xml:space="preserve"> (радон, торон, актион) хақында қолданылады.</w:t>
      </w:r>
    </w:p>
    <w:p w:rsidR="000E756C" w:rsidRPr="000E756C" w:rsidRDefault="000E756C" w:rsidP="000E756C">
      <w:pPr>
        <w:pStyle w:val="a4"/>
        <w:spacing w:after="0"/>
        <w:ind w:left="0" w:firstLine="567"/>
        <w:jc w:val="both"/>
        <w:rPr>
          <w:sz w:val="28"/>
          <w:szCs w:val="28"/>
          <w:lang w:val="uk-UA"/>
        </w:rPr>
      </w:pPr>
    </w:p>
    <w:p w:rsidR="000E756C" w:rsidRPr="000E756C" w:rsidRDefault="000E756C" w:rsidP="000E756C">
      <w:pPr>
        <w:pStyle w:val="a4"/>
        <w:spacing w:after="0"/>
        <w:ind w:left="0" w:firstLine="567"/>
        <w:jc w:val="both"/>
        <w:rPr>
          <w:sz w:val="28"/>
          <w:szCs w:val="28"/>
          <w:lang w:val="uk-UA"/>
        </w:rPr>
      </w:pPr>
      <w:r w:rsidRPr="000E756C">
        <w:rPr>
          <w:sz w:val="28"/>
          <w:szCs w:val="28"/>
          <w:lang w:val="uk-UA"/>
        </w:rPr>
        <w:t xml:space="preserve">1. </w:t>
      </w:r>
      <w:r w:rsidRPr="000E756C">
        <w:rPr>
          <w:i/>
          <w:sz w:val="28"/>
          <w:szCs w:val="28"/>
          <w:lang w:val="uk-UA"/>
        </w:rPr>
        <w:t xml:space="preserve">Ұсақ масштабты </w:t>
      </w:r>
      <w:r w:rsidRPr="000E756C">
        <w:rPr>
          <w:sz w:val="28"/>
          <w:szCs w:val="28"/>
          <w:lang w:val="uk-UA"/>
        </w:rPr>
        <w:t>(1:50 000-1:100 000) геологиялық 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мдер барысында тек гамма-әд</w:t>
      </w:r>
      <w:r w:rsidRPr="000E756C">
        <w:rPr>
          <w:sz w:val="28"/>
          <w:szCs w:val="28"/>
        </w:rPr>
        <w:t>i</w:t>
      </w:r>
      <w:r w:rsidRPr="000E756C">
        <w:rPr>
          <w:sz w:val="28"/>
          <w:szCs w:val="28"/>
          <w:lang w:val="uk-UA"/>
        </w:rPr>
        <w:t>с жүрг</w:t>
      </w:r>
      <w:r w:rsidRPr="000E756C">
        <w:rPr>
          <w:sz w:val="28"/>
          <w:szCs w:val="28"/>
        </w:rPr>
        <w:t>i</w:t>
      </w:r>
      <w:r w:rsidRPr="000E756C">
        <w:rPr>
          <w:sz w:val="28"/>
          <w:szCs w:val="28"/>
          <w:lang w:val="uk-UA"/>
        </w:rPr>
        <w:t>зуге болатын аудандарда ғана эманациялық 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мд</w:t>
      </w:r>
      <w:r w:rsidRPr="000E756C">
        <w:rPr>
          <w:sz w:val="28"/>
          <w:szCs w:val="28"/>
        </w:rPr>
        <w:t>i</w:t>
      </w:r>
      <w:r w:rsidRPr="000E756C">
        <w:rPr>
          <w:sz w:val="28"/>
          <w:szCs w:val="28"/>
          <w:lang w:val="uk-UA"/>
        </w:rPr>
        <w:t xml:space="preserve"> пайдалануға болады. Бұл жағдайда профильдер арақашықтығы б</w:t>
      </w:r>
      <w:r w:rsidRPr="000E756C">
        <w:rPr>
          <w:sz w:val="28"/>
          <w:szCs w:val="28"/>
        </w:rPr>
        <w:t>i</w:t>
      </w:r>
      <w:r w:rsidRPr="000E756C">
        <w:rPr>
          <w:sz w:val="28"/>
          <w:szCs w:val="28"/>
          <w:lang w:val="uk-UA"/>
        </w:rPr>
        <w:t>рнеше километр, бақылау нүктелер</w:t>
      </w:r>
      <w:r w:rsidRPr="000E756C">
        <w:rPr>
          <w:sz w:val="28"/>
          <w:szCs w:val="28"/>
        </w:rPr>
        <w:t>i</w:t>
      </w:r>
      <w:r w:rsidRPr="000E756C">
        <w:rPr>
          <w:sz w:val="28"/>
          <w:szCs w:val="28"/>
          <w:lang w:val="uk-UA"/>
        </w:rPr>
        <w:t xml:space="preserve"> аралығы – 10 м-ге тең.</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 xml:space="preserve">2. </w:t>
      </w:r>
      <w:r w:rsidRPr="000E756C">
        <w:rPr>
          <w:i/>
          <w:sz w:val="28"/>
          <w:szCs w:val="28"/>
        </w:rPr>
        <w:t>I</w:t>
      </w:r>
      <w:r w:rsidRPr="000E756C">
        <w:rPr>
          <w:i/>
          <w:sz w:val="28"/>
          <w:szCs w:val="28"/>
          <w:lang w:val="uk-UA"/>
        </w:rPr>
        <w:t>здест</w:t>
      </w:r>
      <w:r w:rsidRPr="000E756C">
        <w:rPr>
          <w:i/>
          <w:sz w:val="28"/>
          <w:szCs w:val="28"/>
        </w:rPr>
        <w:t>i</w:t>
      </w:r>
      <w:r w:rsidRPr="000E756C">
        <w:rPr>
          <w:i/>
          <w:sz w:val="28"/>
          <w:szCs w:val="28"/>
          <w:lang w:val="uk-UA"/>
        </w:rPr>
        <w:t>ру түс</w:t>
      </w:r>
      <w:r w:rsidRPr="000E756C">
        <w:rPr>
          <w:i/>
          <w:sz w:val="28"/>
          <w:szCs w:val="28"/>
        </w:rPr>
        <w:t>i</w:t>
      </w:r>
      <w:r w:rsidRPr="000E756C">
        <w:rPr>
          <w:i/>
          <w:sz w:val="28"/>
          <w:szCs w:val="28"/>
          <w:lang w:val="uk-UA"/>
        </w:rPr>
        <w:t>р</w:t>
      </w:r>
      <w:r w:rsidRPr="000E756C">
        <w:rPr>
          <w:i/>
          <w:sz w:val="28"/>
          <w:szCs w:val="28"/>
        </w:rPr>
        <w:t>i</w:t>
      </w:r>
      <w:r w:rsidRPr="000E756C">
        <w:rPr>
          <w:i/>
          <w:sz w:val="28"/>
          <w:szCs w:val="28"/>
          <w:lang w:val="uk-UA"/>
        </w:rPr>
        <w:t>мдер</w:t>
      </w:r>
      <w:r w:rsidRPr="000E756C">
        <w:rPr>
          <w:i/>
          <w:sz w:val="28"/>
          <w:szCs w:val="28"/>
        </w:rPr>
        <w:t>i</w:t>
      </w:r>
      <w:r w:rsidRPr="000E756C">
        <w:rPr>
          <w:sz w:val="28"/>
          <w:szCs w:val="28"/>
          <w:lang w:val="uk-UA"/>
        </w:rPr>
        <w:t xml:space="preserve"> көлем</w:t>
      </w:r>
      <w:r w:rsidRPr="000E756C">
        <w:rPr>
          <w:sz w:val="28"/>
          <w:szCs w:val="28"/>
        </w:rPr>
        <w:t>i</w:t>
      </w:r>
      <w:r w:rsidRPr="000E756C">
        <w:rPr>
          <w:sz w:val="28"/>
          <w:szCs w:val="28"/>
          <w:lang w:val="uk-UA"/>
        </w:rPr>
        <w:t xml:space="preserve"> ондаған және жүздеген шаршы километрге жетет</w:t>
      </w:r>
      <w:r w:rsidRPr="000E756C">
        <w:rPr>
          <w:sz w:val="28"/>
          <w:szCs w:val="28"/>
        </w:rPr>
        <w:t>i</w:t>
      </w:r>
      <w:r w:rsidRPr="000E756C">
        <w:rPr>
          <w:sz w:val="28"/>
          <w:szCs w:val="28"/>
          <w:lang w:val="uk-UA"/>
        </w:rPr>
        <w:t>н, б</w:t>
      </w:r>
      <w:r w:rsidRPr="000E756C">
        <w:rPr>
          <w:sz w:val="28"/>
          <w:szCs w:val="28"/>
        </w:rPr>
        <w:t>i</w:t>
      </w:r>
      <w:r w:rsidRPr="000E756C">
        <w:rPr>
          <w:sz w:val="28"/>
          <w:szCs w:val="28"/>
          <w:lang w:val="uk-UA"/>
        </w:rPr>
        <w:t xml:space="preserve">рақ ашылымдары (обнажение) нашар аудандарда кен орындарын </w:t>
      </w:r>
      <w:r w:rsidRPr="000E756C">
        <w:rPr>
          <w:sz w:val="28"/>
          <w:szCs w:val="28"/>
        </w:rPr>
        <w:t>i</w:t>
      </w:r>
      <w:r w:rsidRPr="000E756C">
        <w:rPr>
          <w:sz w:val="28"/>
          <w:szCs w:val="28"/>
          <w:lang w:val="uk-UA"/>
        </w:rPr>
        <w:t>здест</w:t>
      </w:r>
      <w:r w:rsidRPr="000E756C">
        <w:rPr>
          <w:sz w:val="28"/>
          <w:szCs w:val="28"/>
        </w:rPr>
        <w:t>i</w:t>
      </w:r>
      <w:r w:rsidRPr="000E756C">
        <w:rPr>
          <w:sz w:val="28"/>
          <w:szCs w:val="28"/>
          <w:lang w:val="uk-UA"/>
        </w:rPr>
        <w:t>ру үш</w:t>
      </w:r>
      <w:r w:rsidRPr="000E756C">
        <w:rPr>
          <w:sz w:val="28"/>
          <w:szCs w:val="28"/>
        </w:rPr>
        <w:t>i</w:t>
      </w:r>
      <w:r w:rsidRPr="000E756C">
        <w:rPr>
          <w:sz w:val="28"/>
          <w:szCs w:val="28"/>
          <w:lang w:val="uk-UA"/>
        </w:rPr>
        <w:t>н жүрг</w:t>
      </w:r>
      <w:r w:rsidRPr="000E756C">
        <w:rPr>
          <w:sz w:val="28"/>
          <w:szCs w:val="28"/>
        </w:rPr>
        <w:t>i</w:t>
      </w:r>
      <w:r w:rsidRPr="000E756C">
        <w:rPr>
          <w:sz w:val="28"/>
          <w:szCs w:val="28"/>
          <w:lang w:val="uk-UA"/>
        </w:rPr>
        <w:t>з</w:t>
      </w:r>
      <w:r w:rsidRPr="000E756C">
        <w:rPr>
          <w:sz w:val="28"/>
          <w:szCs w:val="28"/>
        </w:rPr>
        <w:t>i</w:t>
      </w:r>
      <w:r w:rsidRPr="000E756C">
        <w:rPr>
          <w:sz w:val="28"/>
          <w:szCs w:val="28"/>
          <w:lang w:val="uk-UA"/>
        </w:rPr>
        <w:t>лед</w:t>
      </w:r>
      <w:r w:rsidRPr="000E756C">
        <w:rPr>
          <w:sz w:val="28"/>
          <w:szCs w:val="28"/>
        </w:rPr>
        <w:t>i</w:t>
      </w:r>
      <w:r w:rsidRPr="000E756C">
        <w:rPr>
          <w:sz w:val="28"/>
          <w:szCs w:val="28"/>
          <w:lang w:val="uk-UA"/>
        </w:rPr>
        <w:t>. 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 масштабы 1:10 000-1:50 000 аралығында, бақылау жүйес</w:t>
      </w:r>
      <w:r w:rsidRPr="000E756C">
        <w:rPr>
          <w:sz w:val="28"/>
          <w:szCs w:val="28"/>
        </w:rPr>
        <w:t>i</w:t>
      </w:r>
      <w:r w:rsidRPr="000E756C">
        <w:rPr>
          <w:sz w:val="28"/>
          <w:szCs w:val="28"/>
          <w:lang w:val="uk-UA"/>
        </w:rPr>
        <w:t xml:space="preserve"> 100-500х5-10 м. 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мн</w:t>
      </w:r>
      <w:r w:rsidRPr="000E756C">
        <w:rPr>
          <w:sz w:val="28"/>
          <w:szCs w:val="28"/>
        </w:rPr>
        <w:t>i</w:t>
      </w:r>
      <w:r w:rsidRPr="000E756C">
        <w:rPr>
          <w:sz w:val="28"/>
          <w:szCs w:val="28"/>
          <w:lang w:val="uk-UA"/>
        </w:rPr>
        <w:t>ң бұл түр</w:t>
      </w:r>
      <w:r w:rsidRPr="000E756C">
        <w:rPr>
          <w:sz w:val="28"/>
          <w:szCs w:val="28"/>
        </w:rPr>
        <w:t>i</w:t>
      </w:r>
      <w:r w:rsidRPr="000E756C">
        <w:rPr>
          <w:sz w:val="28"/>
          <w:szCs w:val="28"/>
          <w:lang w:val="uk-UA"/>
        </w:rPr>
        <w:t xml:space="preserve"> жерг</w:t>
      </w:r>
      <w:r w:rsidRPr="000E756C">
        <w:rPr>
          <w:sz w:val="28"/>
          <w:szCs w:val="28"/>
        </w:rPr>
        <w:t>i</w:t>
      </w:r>
      <w:r w:rsidRPr="000E756C">
        <w:rPr>
          <w:sz w:val="28"/>
          <w:szCs w:val="28"/>
          <w:lang w:val="uk-UA"/>
        </w:rPr>
        <w:t>л</w:t>
      </w:r>
      <w:r w:rsidRPr="000E756C">
        <w:rPr>
          <w:sz w:val="28"/>
          <w:szCs w:val="28"/>
        </w:rPr>
        <w:t>i</w:t>
      </w:r>
      <w:r w:rsidRPr="000E756C">
        <w:rPr>
          <w:sz w:val="28"/>
          <w:szCs w:val="28"/>
          <w:lang w:val="uk-UA"/>
        </w:rPr>
        <w:t>кт</w:t>
      </w:r>
      <w:r w:rsidRPr="000E756C">
        <w:rPr>
          <w:sz w:val="28"/>
          <w:szCs w:val="28"/>
        </w:rPr>
        <w:t>i</w:t>
      </w:r>
      <w:r w:rsidRPr="000E756C">
        <w:rPr>
          <w:sz w:val="28"/>
          <w:szCs w:val="28"/>
          <w:lang w:val="uk-UA"/>
        </w:rPr>
        <w:t xml:space="preserve"> аномалияларды нақтылау үш</w:t>
      </w:r>
      <w:r w:rsidRPr="000E756C">
        <w:rPr>
          <w:sz w:val="28"/>
          <w:szCs w:val="28"/>
        </w:rPr>
        <w:t>i</w:t>
      </w:r>
      <w:r w:rsidRPr="000E756C">
        <w:rPr>
          <w:sz w:val="28"/>
          <w:szCs w:val="28"/>
          <w:lang w:val="uk-UA"/>
        </w:rPr>
        <w:t>н топографиялық карталар көмег</w:t>
      </w:r>
      <w:r w:rsidRPr="000E756C">
        <w:rPr>
          <w:sz w:val="28"/>
          <w:szCs w:val="28"/>
        </w:rPr>
        <w:t>i</w:t>
      </w:r>
      <w:r w:rsidRPr="000E756C">
        <w:rPr>
          <w:sz w:val="28"/>
          <w:szCs w:val="28"/>
          <w:lang w:val="uk-UA"/>
        </w:rPr>
        <w:t>мен жүрг</w:t>
      </w:r>
      <w:r w:rsidRPr="000E756C">
        <w:rPr>
          <w:sz w:val="28"/>
          <w:szCs w:val="28"/>
        </w:rPr>
        <w:t>i</w:t>
      </w:r>
      <w:r w:rsidRPr="000E756C">
        <w:rPr>
          <w:sz w:val="28"/>
          <w:szCs w:val="28"/>
          <w:lang w:val="uk-UA"/>
        </w:rPr>
        <w:t>з</w:t>
      </w:r>
      <w:r w:rsidRPr="000E756C">
        <w:rPr>
          <w:sz w:val="28"/>
          <w:szCs w:val="28"/>
        </w:rPr>
        <w:t>i</w:t>
      </w:r>
      <w:r w:rsidRPr="000E756C">
        <w:rPr>
          <w:sz w:val="28"/>
          <w:szCs w:val="28"/>
          <w:lang w:val="uk-UA"/>
        </w:rPr>
        <w:t>лед</w:t>
      </w:r>
      <w:r w:rsidRPr="000E756C">
        <w:rPr>
          <w:sz w:val="28"/>
          <w:szCs w:val="28"/>
        </w:rPr>
        <w:t>i</w:t>
      </w:r>
      <w:r w:rsidRPr="000E756C">
        <w:rPr>
          <w:sz w:val="28"/>
          <w:szCs w:val="28"/>
          <w:lang w:val="uk-UA"/>
        </w:rPr>
        <w:t>.</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 xml:space="preserve">3. </w:t>
      </w:r>
      <w:r w:rsidRPr="000E756C">
        <w:rPr>
          <w:i/>
          <w:sz w:val="28"/>
          <w:szCs w:val="28"/>
          <w:lang w:val="uk-UA"/>
        </w:rPr>
        <w:t>Жете</w:t>
      </w:r>
      <w:r w:rsidRPr="000E756C">
        <w:rPr>
          <w:sz w:val="28"/>
          <w:szCs w:val="28"/>
          <w:lang w:val="uk-UA"/>
        </w:rPr>
        <w:t xml:space="preserve"> (</w:t>
      </w:r>
      <w:r w:rsidRPr="000E756C">
        <w:rPr>
          <w:i/>
          <w:sz w:val="28"/>
          <w:szCs w:val="28"/>
          <w:lang w:val="uk-UA"/>
        </w:rPr>
        <w:t>детальная) түс</w:t>
      </w:r>
      <w:r w:rsidRPr="000E756C">
        <w:rPr>
          <w:i/>
          <w:sz w:val="28"/>
          <w:szCs w:val="28"/>
        </w:rPr>
        <w:t>i</w:t>
      </w:r>
      <w:r w:rsidRPr="000E756C">
        <w:rPr>
          <w:i/>
          <w:sz w:val="28"/>
          <w:szCs w:val="28"/>
          <w:lang w:val="uk-UA"/>
        </w:rPr>
        <w:t>р</w:t>
      </w:r>
      <w:r w:rsidRPr="000E756C">
        <w:rPr>
          <w:i/>
          <w:sz w:val="28"/>
          <w:szCs w:val="28"/>
        </w:rPr>
        <w:t>i</w:t>
      </w:r>
      <w:r w:rsidRPr="000E756C">
        <w:rPr>
          <w:i/>
          <w:sz w:val="28"/>
          <w:szCs w:val="28"/>
          <w:lang w:val="uk-UA"/>
        </w:rPr>
        <w:t xml:space="preserve">мдер </w:t>
      </w:r>
      <w:r w:rsidRPr="000E756C">
        <w:rPr>
          <w:sz w:val="28"/>
          <w:szCs w:val="28"/>
          <w:lang w:val="uk-UA"/>
        </w:rPr>
        <w:t>кенорындарын шектемелеу (оконтуривание) үш</w:t>
      </w:r>
      <w:r w:rsidRPr="000E756C">
        <w:rPr>
          <w:sz w:val="28"/>
          <w:szCs w:val="28"/>
        </w:rPr>
        <w:t>i</w:t>
      </w:r>
      <w:r w:rsidRPr="000E756C">
        <w:rPr>
          <w:sz w:val="28"/>
          <w:szCs w:val="28"/>
          <w:lang w:val="uk-UA"/>
        </w:rPr>
        <w:t>н және кенорындары аумағында жеке рудалық денелерд</w:t>
      </w:r>
      <w:r w:rsidRPr="000E756C">
        <w:rPr>
          <w:sz w:val="28"/>
          <w:szCs w:val="28"/>
        </w:rPr>
        <w:t>i</w:t>
      </w:r>
      <w:r w:rsidRPr="000E756C">
        <w:rPr>
          <w:sz w:val="28"/>
          <w:szCs w:val="28"/>
          <w:lang w:val="uk-UA"/>
        </w:rPr>
        <w:t xml:space="preserve"> табу үш</w:t>
      </w:r>
      <w:r w:rsidRPr="000E756C">
        <w:rPr>
          <w:sz w:val="28"/>
          <w:szCs w:val="28"/>
        </w:rPr>
        <w:t>i</w:t>
      </w:r>
      <w:r w:rsidRPr="000E756C">
        <w:rPr>
          <w:sz w:val="28"/>
          <w:szCs w:val="28"/>
          <w:lang w:val="uk-UA"/>
        </w:rPr>
        <w:t>н жүрг</w:t>
      </w:r>
      <w:r w:rsidRPr="000E756C">
        <w:rPr>
          <w:sz w:val="28"/>
          <w:szCs w:val="28"/>
        </w:rPr>
        <w:t>i</w:t>
      </w:r>
      <w:r w:rsidRPr="000E756C">
        <w:rPr>
          <w:sz w:val="28"/>
          <w:szCs w:val="28"/>
          <w:lang w:val="uk-UA"/>
        </w:rPr>
        <w:t>з</w:t>
      </w:r>
      <w:r w:rsidRPr="000E756C">
        <w:rPr>
          <w:sz w:val="28"/>
          <w:szCs w:val="28"/>
        </w:rPr>
        <w:t>i</w:t>
      </w:r>
      <w:r w:rsidRPr="000E756C">
        <w:rPr>
          <w:sz w:val="28"/>
          <w:szCs w:val="28"/>
          <w:lang w:val="uk-UA"/>
        </w:rPr>
        <w:t>лед</w:t>
      </w:r>
      <w:r w:rsidRPr="000E756C">
        <w:rPr>
          <w:sz w:val="28"/>
          <w:szCs w:val="28"/>
        </w:rPr>
        <w:t>i</w:t>
      </w:r>
      <w:r w:rsidRPr="000E756C">
        <w:rPr>
          <w:sz w:val="28"/>
          <w:szCs w:val="28"/>
          <w:lang w:val="uk-UA"/>
        </w:rPr>
        <w:t>. 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 масштабтары 1:1000-1:5000, бақылау жүйес</w:t>
      </w:r>
      <w:r w:rsidRPr="000E756C">
        <w:rPr>
          <w:sz w:val="28"/>
          <w:szCs w:val="28"/>
        </w:rPr>
        <w:t>i</w:t>
      </w:r>
      <w:r w:rsidRPr="000E756C">
        <w:rPr>
          <w:sz w:val="28"/>
          <w:szCs w:val="28"/>
          <w:lang w:val="uk-UA"/>
        </w:rPr>
        <w:t xml:space="preserve"> 10-50х5 м.</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 xml:space="preserve">4. </w:t>
      </w:r>
      <w:r w:rsidRPr="000E756C">
        <w:rPr>
          <w:i/>
          <w:sz w:val="28"/>
          <w:szCs w:val="28"/>
          <w:lang w:val="uk-UA"/>
        </w:rPr>
        <w:t>Эманациялық барлау</w:t>
      </w:r>
      <w:r w:rsidRPr="000E756C">
        <w:rPr>
          <w:sz w:val="28"/>
          <w:szCs w:val="28"/>
          <w:lang w:val="uk-UA"/>
        </w:rPr>
        <w:t xml:space="preserve"> к</w:t>
      </w:r>
      <w:r w:rsidRPr="000E756C">
        <w:rPr>
          <w:sz w:val="28"/>
          <w:szCs w:val="28"/>
        </w:rPr>
        <w:t>i</w:t>
      </w:r>
      <w:r w:rsidRPr="000E756C">
        <w:rPr>
          <w:sz w:val="28"/>
          <w:szCs w:val="28"/>
          <w:lang w:val="uk-UA"/>
        </w:rPr>
        <w:t>ш</w:t>
      </w:r>
      <w:r w:rsidRPr="000E756C">
        <w:rPr>
          <w:sz w:val="28"/>
          <w:szCs w:val="28"/>
        </w:rPr>
        <w:t>i</w:t>
      </w:r>
      <w:r w:rsidRPr="000E756C">
        <w:rPr>
          <w:sz w:val="28"/>
          <w:szCs w:val="28"/>
          <w:lang w:val="uk-UA"/>
        </w:rPr>
        <w:t>г</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 аудандарда (1 км</w:t>
      </w:r>
      <w:r w:rsidRPr="000E756C">
        <w:rPr>
          <w:sz w:val="28"/>
          <w:szCs w:val="28"/>
          <w:vertAlign w:val="superscript"/>
          <w:lang w:val="uk-UA"/>
        </w:rPr>
        <w:t>2</w:t>
      </w:r>
      <w:r w:rsidRPr="000E756C">
        <w:rPr>
          <w:sz w:val="28"/>
          <w:szCs w:val="28"/>
          <w:lang w:val="uk-UA"/>
        </w:rPr>
        <w:t>) алдын-ала жасалған жүйемен (10х5 м және 5х1 м) төмендег</w:t>
      </w:r>
      <w:r w:rsidRPr="000E756C">
        <w:rPr>
          <w:sz w:val="28"/>
          <w:szCs w:val="28"/>
        </w:rPr>
        <w:t>i</w:t>
      </w:r>
      <w:r w:rsidRPr="000E756C">
        <w:rPr>
          <w:sz w:val="28"/>
          <w:szCs w:val="28"/>
          <w:lang w:val="uk-UA"/>
        </w:rPr>
        <w:t>дей мақсаттар үш</w:t>
      </w:r>
      <w:r w:rsidRPr="000E756C">
        <w:rPr>
          <w:sz w:val="28"/>
          <w:szCs w:val="28"/>
        </w:rPr>
        <w:t>i</w:t>
      </w:r>
      <w:r w:rsidRPr="000E756C">
        <w:rPr>
          <w:sz w:val="28"/>
          <w:szCs w:val="28"/>
          <w:lang w:val="uk-UA"/>
        </w:rPr>
        <w:t>н жүрг</w:t>
      </w:r>
      <w:r w:rsidRPr="000E756C">
        <w:rPr>
          <w:sz w:val="28"/>
          <w:szCs w:val="28"/>
        </w:rPr>
        <w:t>i</w:t>
      </w:r>
      <w:r w:rsidRPr="000E756C">
        <w:rPr>
          <w:sz w:val="28"/>
          <w:szCs w:val="28"/>
          <w:lang w:val="uk-UA"/>
        </w:rPr>
        <w:t>з</w:t>
      </w:r>
      <w:r w:rsidRPr="000E756C">
        <w:rPr>
          <w:sz w:val="28"/>
          <w:szCs w:val="28"/>
        </w:rPr>
        <w:t>i</w:t>
      </w:r>
      <w:r w:rsidRPr="000E756C">
        <w:rPr>
          <w:sz w:val="28"/>
          <w:szCs w:val="28"/>
          <w:lang w:val="uk-UA"/>
        </w:rPr>
        <w:t>лед</w:t>
      </w:r>
      <w:r w:rsidRPr="000E756C">
        <w:rPr>
          <w:sz w:val="28"/>
          <w:szCs w:val="28"/>
        </w:rPr>
        <w:t>i</w:t>
      </w:r>
      <w:r w:rsidRPr="000E756C">
        <w:rPr>
          <w:sz w:val="28"/>
          <w:szCs w:val="28"/>
          <w:lang w:val="uk-UA"/>
        </w:rPr>
        <w:t>:</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а) кенорындары аумағында салындылармен жабылған қосымша рудалық денелерд</w:t>
      </w:r>
      <w:r w:rsidRPr="000E756C">
        <w:rPr>
          <w:sz w:val="28"/>
          <w:szCs w:val="28"/>
        </w:rPr>
        <w:t>i</w:t>
      </w:r>
      <w:r w:rsidRPr="000E756C">
        <w:rPr>
          <w:sz w:val="28"/>
          <w:szCs w:val="28"/>
          <w:lang w:val="uk-UA"/>
        </w:rPr>
        <w:t xml:space="preserve"> тауып, олардағы радиактивт</w:t>
      </w:r>
      <w:r w:rsidRPr="000E756C">
        <w:rPr>
          <w:sz w:val="28"/>
          <w:szCs w:val="28"/>
        </w:rPr>
        <w:t>i</w:t>
      </w:r>
      <w:r w:rsidRPr="000E756C">
        <w:rPr>
          <w:sz w:val="28"/>
          <w:szCs w:val="28"/>
          <w:lang w:val="uk-UA"/>
        </w:rPr>
        <w:t>кт</w:t>
      </w:r>
      <w:r w:rsidRPr="000E756C">
        <w:rPr>
          <w:sz w:val="28"/>
          <w:szCs w:val="28"/>
        </w:rPr>
        <w:t>i</w:t>
      </w:r>
      <w:r w:rsidRPr="000E756C">
        <w:rPr>
          <w:sz w:val="28"/>
          <w:szCs w:val="28"/>
          <w:lang w:val="uk-UA"/>
        </w:rPr>
        <w:t>ң  таралуын зерттеу;</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б) табылған эманациялық аномалияларды жан-жақты зерттеу;</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 xml:space="preserve">5. </w:t>
      </w:r>
      <w:r w:rsidRPr="000E756C">
        <w:rPr>
          <w:i/>
          <w:sz w:val="28"/>
          <w:szCs w:val="28"/>
          <w:lang w:val="uk-UA"/>
        </w:rPr>
        <w:t>Терең зондылау</w:t>
      </w:r>
      <w:r w:rsidRPr="000E756C">
        <w:rPr>
          <w:sz w:val="28"/>
          <w:szCs w:val="28"/>
          <w:lang w:val="uk-UA"/>
        </w:rPr>
        <w:t xml:space="preserve"> жұмыстары табылған, радиоактивт</w:t>
      </w:r>
      <w:r w:rsidRPr="000E756C">
        <w:rPr>
          <w:sz w:val="28"/>
          <w:szCs w:val="28"/>
        </w:rPr>
        <w:t>i</w:t>
      </w:r>
      <w:r w:rsidRPr="000E756C">
        <w:rPr>
          <w:sz w:val="28"/>
          <w:szCs w:val="28"/>
          <w:lang w:val="uk-UA"/>
        </w:rPr>
        <w:t xml:space="preserve"> мөлшер</w:t>
      </w:r>
      <w:r w:rsidRPr="000E756C">
        <w:rPr>
          <w:sz w:val="28"/>
          <w:szCs w:val="28"/>
        </w:rPr>
        <w:t>i</w:t>
      </w:r>
      <w:r w:rsidRPr="000E756C">
        <w:rPr>
          <w:sz w:val="28"/>
          <w:szCs w:val="28"/>
          <w:lang w:val="uk-UA"/>
        </w:rPr>
        <w:t xml:space="preserve"> жоғары орындарда руданың тереңд</w:t>
      </w:r>
      <w:r w:rsidRPr="000E756C">
        <w:rPr>
          <w:sz w:val="28"/>
          <w:szCs w:val="28"/>
        </w:rPr>
        <w:t>i</w:t>
      </w:r>
      <w:r w:rsidRPr="000E756C">
        <w:rPr>
          <w:sz w:val="28"/>
          <w:szCs w:val="28"/>
          <w:lang w:val="uk-UA"/>
        </w:rPr>
        <w:t>кте таралуын зерттеу үш</w:t>
      </w:r>
      <w:r w:rsidRPr="000E756C">
        <w:rPr>
          <w:sz w:val="28"/>
          <w:szCs w:val="28"/>
        </w:rPr>
        <w:t>i</w:t>
      </w:r>
      <w:r w:rsidRPr="000E756C">
        <w:rPr>
          <w:sz w:val="28"/>
          <w:szCs w:val="28"/>
          <w:lang w:val="uk-UA"/>
        </w:rPr>
        <w:t>н және әр тереңд</w:t>
      </w:r>
      <w:r w:rsidRPr="000E756C">
        <w:rPr>
          <w:sz w:val="28"/>
          <w:szCs w:val="28"/>
        </w:rPr>
        <w:t>i</w:t>
      </w:r>
      <w:r w:rsidRPr="000E756C">
        <w:rPr>
          <w:sz w:val="28"/>
          <w:szCs w:val="28"/>
          <w:lang w:val="uk-UA"/>
        </w:rPr>
        <w:t>ктен сынамалар (пробы) алу үш</w:t>
      </w:r>
      <w:r w:rsidRPr="000E756C">
        <w:rPr>
          <w:sz w:val="28"/>
          <w:szCs w:val="28"/>
        </w:rPr>
        <w:t>i</w:t>
      </w:r>
      <w:r w:rsidRPr="000E756C">
        <w:rPr>
          <w:sz w:val="28"/>
          <w:szCs w:val="28"/>
          <w:lang w:val="uk-UA"/>
        </w:rPr>
        <w:t>н жүрг</w:t>
      </w:r>
      <w:r w:rsidRPr="000E756C">
        <w:rPr>
          <w:sz w:val="28"/>
          <w:szCs w:val="28"/>
        </w:rPr>
        <w:t>i</w:t>
      </w:r>
      <w:r w:rsidRPr="000E756C">
        <w:rPr>
          <w:sz w:val="28"/>
          <w:szCs w:val="28"/>
          <w:lang w:val="uk-UA"/>
        </w:rPr>
        <w:t>з</w:t>
      </w:r>
      <w:r w:rsidRPr="000E756C">
        <w:rPr>
          <w:sz w:val="28"/>
          <w:szCs w:val="28"/>
        </w:rPr>
        <w:t>i</w:t>
      </w:r>
      <w:r w:rsidRPr="000E756C">
        <w:rPr>
          <w:sz w:val="28"/>
          <w:szCs w:val="28"/>
          <w:lang w:val="uk-UA"/>
        </w:rPr>
        <w:t>лед</w:t>
      </w:r>
      <w:r w:rsidRPr="000E756C">
        <w:rPr>
          <w:sz w:val="28"/>
          <w:szCs w:val="28"/>
        </w:rPr>
        <w:t>i</w:t>
      </w:r>
      <w:r w:rsidRPr="000E756C">
        <w:rPr>
          <w:sz w:val="28"/>
          <w:szCs w:val="28"/>
          <w:lang w:val="uk-UA"/>
        </w:rPr>
        <w:t>.</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lastRenderedPageBreak/>
        <w:t>Эманациялық 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мн</w:t>
      </w:r>
      <w:r w:rsidRPr="000E756C">
        <w:rPr>
          <w:sz w:val="28"/>
          <w:szCs w:val="28"/>
        </w:rPr>
        <w:t>i</w:t>
      </w:r>
      <w:r w:rsidRPr="000E756C">
        <w:rPr>
          <w:sz w:val="28"/>
          <w:szCs w:val="28"/>
          <w:lang w:val="uk-UA"/>
        </w:rPr>
        <w:t>ң нәтижелер</w:t>
      </w:r>
      <w:r w:rsidRPr="000E756C">
        <w:rPr>
          <w:sz w:val="28"/>
          <w:szCs w:val="28"/>
        </w:rPr>
        <w:t>i</w:t>
      </w:r>
      <w:r w:rsidRPr="000E756C">
        <w:rPr>
          <w:sz w:val="28"/>
          <w:szCs w:val="28"/>
          <w:lang w:val="uk-UA"/>
        </w:rPr>
        <w:t>н талдау үш</w:t>
      </w:r>
      <w:r w:rsidRPr="000E756C">
        <w:rPr>
          <w:sz w:val="28"/>
          <w:szCs w:val="28"/>
        </w:rPr>
        <w:t>i</w:t>
      </w:r>
      <w:r w:rsidRPr="000E756C">
        <w:rPr>
          <w:sz w:val="28"/>
          <w:szCs w:val="28"/>
          <w:lang w:val="uk-UA"/>
        </w:rPr>
        <w:t>н 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 профильдер</w:t>
      </w:r>
      <w:r w:rsidRPr="000E756C">
        <w:rPr>
          <w:sz w:val="28"/>
          <w:szCs w:val="28"/>
        </w:rPr>
        <w:t>i</w:t>
      </w:r>
      <w:r w:rsidRPr="000E756C">
        <w:rPr>
          <w:sz w:val="28"/>
          <w:szCs w:val="28"/>
          <w:lang w:val="uk-UA"/>
        </w:rPr>
        <w:t xml:space="preserve"> картаға 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л</w:t>
      </w:r>
      <w:r w:rsidRPr="000E756C">
        <w:rPr>
          <w:sz w:val="28"/>
          <w:szCs w:val="28"/>
        </w:rPr>
        <w:t>i</w:t>
      </w:r>
      <w:r w:rsidRPr="000E756C">
        <w:rPr>
          <w:sz w:val="28"/>
          <w:szCs w:val="28"/>
          <w:lang w:val="uk-UA"/>
        </w:rPr>
        <w:t>п, радон мөлшер</w:t>
      </w:r>
      <w:r w:rsidRPr="000E756C">
        <w:rPr>
          <w:sz w:val="28"/>
          <w:szCs w:val="28"/>
        </w:rPr>
        <w:t>i</w:t>
      </w:r>
      <w:r w:rsidRPr="000E756C">
        <w:rPr>
          <w:sz w:val="28"/>
          <w:szCs w:val="28"/>
          <w:lang w:val="uk-UA"/>
        </w:rPr>
        <w:t>н</w:t>
      </w:r>
      <w:r w:rsidRPr="000E756C">
        <w:rPr>
          <w:sz w:val="28"/>
          <w:szCs w:val="28"/>
        </w:rPr>
        <w:t>i</w:t>
      </w:r>
      <w:r w:rsidRPr="000E756C">
        <w:rPr>
          <w:sz w:val="28"/>
          <w:szCs w:val="28"/>
          <w:lang w:val="uk-UA"/>
        </w:rPr>
        <w:t>ң таралу графиктер</w:t>
      </w:r>
      <w:r w:rsidRPr="000E756C">
        <w:rPr>
          <w:sz w:val="28"/>
          <w:szCs w:val="28"/>
        </w:rPr>
        <w:t>i</w:t>
      </w:r>
      <w:r w:rsidRPr="000E756C">
        <w:rPr>
          <w:sz w:val="28"/>
          <w:szCs w:val="28"/>
          <w:lang w:val="uk-UA"/>
        </w:rPr>
        <w:t xml:space="preserve"> және  схемалар тұрғызылады. Әрб</w:t>
      </w:r>
      <w:r w:rsidRPr="000E756C">
        <w:rPr>
          <w:sz w:val="28"/>
          <w:szCs w:val="28"/>
        </w:rPr>
        <w:t>i</w:t>
      </w:r>
      <w:r w:rsidRPr="000E756C">
        <w:rPr>
          <w:sz w:val="28"/>
          <w:szCs w:val="28"/>
          <w:lang w:val="uk-UA"/>
        </w:rPr>
        <w:t>р табылған аномалия жан-жақты зерттел</w:t>
      </w:r>
      <w:r w:rsidRPr="000E756C">
        <w:rPr>
          <w:sz w:val="28"/>
          <w:szCs w:val="28"/>
        </w:rPr>
        <w:t>i</w:t>
      </w:r>
      <w:r w:rsidRPr="000E756C">
        <w:rPr>
          <w:sz w:val="28"/>
          <w:szCs w:val="28"/>
          <w:lang w:val="uk-UA"/>
        </w:rPr>
        <w:t>п, қосымша материалдар тартылып, аномалияның келешег</w:t>
      </w:r>
      <w:r w:rsidRPr="000E756C">
        <w:rPr>
          <w:sz w:val="28"/>
          <w:szCs w:val="28"/>
        </w:rPr>
        <w:t>i</w:t>
      </w:r>
      <w:r w:rsidRPr="000E756C">
        <w:rPr>
          <w:sz w:val="28"/>
          <w:szCs w:val="28"/>
          <w:lang w:val="uk-UA"/>
        </w:rPr>
        <w:t xml:space="preserve"> туралы баға бер</w:t>
      </w:r>
      <w:r w:rsidRPr="000E756C">
        <w:rPr>
          <w:sz w:val="28"/>
          <w:szCs w:val="28"/>
        </w:rPr>
        <w:t>i</w:t>
      </w:r>
      <w:r w:rsidRPr="000E756C">
        <w:rPr>
          <w:sz w:val="28"/>
          <w:szCs w:val="28"/>
          <w:lang w:val="uk-UA"/>
        </w:rPr>
        <w:t>лед</w:t>
      </w:r>
      <w:r w:rsidRPr="000E756C">
        <w:rPr>
          <w:sz w:val="28"/>
          <w:szCs w:val="28"/>
        </w:rPr>
        <w:t>i</w:t>
      </w:r>
      <w:r w:rsidRPr="000E756C">
        <w:rPr>
          <w:sz w:val="28"/>
          <w:szCs w:val="28"/>
          <w:lang w:val="uk-UA"/>
        </w:rPr>
        <w:t xml:space="preserve">. </w:t>
      </w:r>
    </w:p>
    <w:p w:rsidR="000E756C" w:rsidRPr="000E756C" w:rsidRDefault="000E756C" w:rsidP="000E756C">
      <w:pPr>
        <w:pStyle w:val="a4"/>
        <w:spacing w:after="0"/>
        <w:ind w:left="0" w:firstLine="567"/>
        <w:jc w:val="both"/>
        <w:rPr>
          <w:sz w:val="28"/>
          <w:szCs w:val="28"/>
          <w:lang w:val="uk-UA"/>
        </w:rPr>
      </w:pPr>
      <w:r w:rsidRPr="000E756C">
        <w:rPr>
          <w:sz w:val="28"/>
          <w:szCs w:val="28"/>
          <w:lang w:val="uk-UA"/>
        </w:rPr>
        <w:t>Түс</w:t>
      </w:r>
      <w:r w:rsidRPr="000E756C">
        <w:rPr>
          <w:sz w:val="28"/>
          <w:szCs w:val="28"/>
        </w:rPr>
        <w:t>i</w:t>
      </w:r>
      <w:r w:rsidRPr="000E756C">
        <w:rPr>
          <w:sz w:val="28"/>
          <w:szCs w:val="28"/>
          <w:lang w:val="uk-UA"/>
        </w:rPr>
        <w:t>р</w:t>
      </w:r>
      <w:r w:rsidRPr="000E756C">
        <w:rPr>
          <w:sz w:val="28"/>
          <w:szCs w:val="28"/>
        </w:rPr>
        <w:t>i</w:t>
      </w:r>
      <w:r w:rsidRPr="000E756C">
        <w:rPr>
          <w:sz w:val="28"/>
          <w:szCs w:val="28"/>
          <w:lang w:val="uk-UA"/>
        </w:rPr>
        <w:t>м нәтижес</w:t>
      </w:r>
      <w:r w:rsidRPr="000E756C">
        <w:rPr>
          <w:sz w:val="28"/>
          <w:szCs w:val="28"/>
        </w:rPr>
        <w:t>i</w:t>
      </w:r>
      <w:r w:rsidRPr="000E756C">
        <w:rPr>
          <w:sz w:val="28"/>
          <w:szCs w:val="28"/>
          <w:lang w:val="uk-UA"/>
        </w:rPr>
        <w:t>н талдау барысында табылған аномалияның урандық рудаланумен байланысты белг</w:t>
      </w:r>
      <w:r w:rsidRPr="000E756C">
        <w:rPr>
          <w:sz w:val="28"/>
          <w:szCs w:val="28"/>
        </w:rPr>
        <w:t>i</w:t>
      </w:r>
      <w:r w:rsidRPr="000E756C">
        <w:rPr>
          <w:sz w:val="28"/>
          <w:szCs w:val="28"/>
          <w:lang w:val="uk-UA"/>
        </w:rPr>
        <w:t>лер</w:t>
      </w:r>
      <w:r w:rsidRPr="000E756C">
        <w:rPr>
          <w:sz w:val="28"/>
          <w:szCs w:val="28"/>
        </w:rPr>
        <w:t>i</w:t>
      </w:r>
      <w:r w:rsidRPr="000E756C">
        <w:rPr>
          <w:sz w:val="28"/>
          <w:szCs w:val="28"/>
          <w:lang w:val="uk-UA"/>
        </w:rPr>
        <w:t>:</w:t>
      </w:r>
    </w:p>
    <w:p w:rsidR="000E756C" w:rsidRPr="000E756C" w:rsidRDefault="000E756C" w:rsidP="000E756C">
      <w:pPr>
        <w:pStyle w:val="a4"/>
        <w:numPr>
          <w:ilvl w:val="0"/>
          <w:numId w:val="5"/>
        </w:numPr>
        <w:spacing w:after="0"/>
        <w:ind w:left="0" w:firstLine="567"/>
        <w:jc w:val="both"/>
        <w:rPr>
          <w:sz w:val="28"/>
          <w:szCs w:val="28"/>
          <w:lang w:val="uk-UA"/>
        </w:rPr>
      </w:pPr>
      <w:r w:rsidRPr="000E756C">
        <w:rPr>
          <w:sz w:val="28"/>
          <w:szCs w:val="28"/>
          <w:lang w:val="uk-UA"/>
        </w:rPr>
        <w:t>Аномалияның жаратылу тег</w:t>
      </w:r>
      <w:r w:rsidRPr="000E756C">
        <w:rPr>
          <w:sz w:val="28"/>
          <w:szCs w:val="28"/>
        </w:rPr>
        <w:t>i</w:t>
      </w:r>
      <w:r w:rsidRPr="000E756C">
        <w:rPr>
          <w:sz w:val="28"/>
          <w:szCs w:val="28"/>
          <w:lang w:val="uk-UA"/>
        </w:rPr>
        <w:t>н</w:t>
      </w:r>
      <w:r w:rsidRPr="000E756C">
        <w:rPr>
          <w:sz w:val="28"/>
          <w:szCs w:val="28"/>
        </w:rPr>
        <w:t>i</w:t>
      </w:r>
      <w:r w:rsidRPr="000E756C">
        <w:rPr>
          <w:sz w:val="28"/>
          <w:szCs w:val="28"/>
          <w:lang w:val="uk-UA"/>
        </w:rPr>
        <w:t>ң радонмен байланыстылығы.</w:t>
      </w:r>
    </w:p>
    <w:p w:rsidR="000E756C" w:rsidRPr="000E756C" w:rsidRDefault="000E756C" w:rsidP="000E756C">
      <w:pPr>
        <w:pStyle w:val="a4"/>
        <w:numPr>
          <w:ilvl w:val="0"/>
          <w:numId w:val="5"/>
        </w:numPr>
        <w:spacing w:after="0"/>
        <w:ind w:left="0" w:firstLine="567"/>
        <w:jc w:val="both"/>
        <w:rPr>
          <w:sz w:val="28"/>
          <w:szCs w:val="28"/>
        </w:rPr>
      </w:pPr>
      <w:r w:rsidRPr="000E756C">
        <w:rPr>
          <w:sz w:val="28"/>
          <w:szCs w:val="28"/>
        </w:rPr>
        <w:t>Аномалияның кеңiстiкте таралу ерекшелiгi.</w:t>
      </w:r>
    </w:p>
    <w:p w:rsidR="000E756C" w:rsidRPr="000E756C" w:rsidRDefault="000E756C" w:rsidP="000E756C">
      <w:pPr>
        <w:pStyle w:val="a4"/>
        <w:numPr>
          <w:ilvl w:val="0"/>
          <w:numId w:val="5"/>
        </w:numPr>
        <w:spacing w:after="0"/>
        <w:ind w:left="0" w:firstLine="567"/>
        <w:jc w:val="both"/>
        <w:rPr>
          <w:sz w:val="28"/>
          <w:szCs w:val="28"/>
        </w:rPr>
      </w:pPr>
      <w:r w:rsidRPr="000E756C">
        <w:rPr>
          <w:sz w:val="28"/>
          <w:szCs w:val="28"/>
        </w:rPr>
        <w:t>Радон мөлшерiнiң жоғарылығы (жүздеген тiптi мыңдаған эман).</w:t>
      </w:r>
    </w:p>
    <w:p w:rsidR="000E756C" w:rsidRPr="000E756C" w:rsidRDefault="000E756C" w:rsidP="000E756C">
      <w:pPr>
        <w:pStyle w:val="a4"/>
        <w:numPr>
          <w:ilvl w:val="0"/>
          <w:numId w:val="5"/>
        </w:numPr>
        <w:spacing w:after="0"/>
        <w:ind w:left="0" w:firstLine="567"/>
        <w:jc w:val="both"/>
        <w:rPr>
          <w:sz w:val="28"/>
          <w:szCs w:val="28"/>
        </w:rPr>
      </w:pPr>
      <w:r w:rsidRPr="000E756C">
        <w:rPr>
          <w:sz w:val="28"/>
          <w:szCs w:val="28"/>
        </w:rPr>
        <w:t>Радон мөлшерiнiң жер бетiнен тереңдеген сайын көбей</w:t>
      </w:r>
      <w:r w:rsidRPr="000E756C">
        <w:rPr>
          <w:sz w:val="28"/>
          <w:szCs w:val="28"/>
          <w:lang w:val="uk-UA"/>
        </w:rPr>
        <w:t>у</w:t>
      </w:r>
      <w:r w:rsidRPr="000E756C">
        <w:rPr>
          <w:sz w:val="28"/>
          <w:szCs w:val="28"/>
        </w:rPr>
        <w:t>i.</w:t>
      </w:r>
    </w:p>
    <w:p w:rsidR="000E756C" w:rsidRPr="000E756C" w:rsidRDefault="000E756C" w:rsidP="000E756C">
      <w:pPr>
        <w:pStyle w:val="a4"/>
        <w:numPr>
          <w:ilvl w:val="0"/>
          <w:numId w:val="5"/>
        </w:numPr>
        <w:spacing w:after="0"/>
        <w:ind w:left="0" w:firstLine="567"/>
        <w:jc w:val="both"/>
        <w:rPr>
          <w:sz w:val="28"/>
          <w:szCs w:val="28"/>
        </w:rPr>
      </w:pPr>
      <w:r w:rsidRPr="000E756C">
        <w:rPr>
          <w:sz w:val="28"/>
          <w:szCs w:val="28"/>
        </w:rPr>
        <w:t>Тереңдiкте гамма-қарқындылықтың белгiсi болатындығы.</w:t>
      </w:r>
    </w:p>
    <w:p w:rsidR="000E756C" w:rsidRDefault="000E756C" w:rsidP="000E756C">
      <w:pPr>
        <w:pStyle w:val="a4"/>
        <w:spacing w:after="0"/>
        <w:ind w:left="0" w:firstLine="567"/>
        <w:jc w:val="both"/>
        <w:rPr>
          <w:b/>
          <w:sz w:val="28"/>
          <w:szCs w:val="28"/>
        </w:rPr>
      </w:pPr>
    </w:p>
    <w:p w:rsidR="000E756C" w:rsidRPr="000E756C" w:rsidRDefault="000E756C" w:rsidP="000E756C">
      <w:pPr>
        <w:pStyle w:val="a4"/>
        <w:spacing w:after="0"/>
        <w:ind w:left="0" w:firstLine="567"/>
        <w:jc w:val="both"/>
        <w:rPr>
          <w:b/>
          <w:sz w:val="28"/>
          <w:szCs w:val="28"/>
        </w:rPr>
      </w:pPr>
      <w:r w:rsidRPr="000E756C">
        <w:rPr>
          <w:b/>
          <w:sz w:val="28"/>
          <w:szCs w:val="28"/>
        </w:rPr>
        <w:t>Бақылау сұрақтары:</w:t>
      </w:r>
    </w:p>
    <w:p w:rsidR="000E756C" w:rsidRPr="000E756C" w:rsidRDefault="000E756C" w:rsidP="000E756C">
      <w:pPr>
        <w:pStyle w:val="a4"/>
        <w:numPr>
          <w:ilvl w:val="0"/>
          <w:numId w:val="9"/>
        </w:numPr>
        <w:spacing w:after="0"/>
        <w:ind w:left="0" w:firstLine="567"/>
        <w:jc w:val="both"/>
        <w:rPr>
          <w:sz w:val="28"/>
          <w:szCs w:val="28"/>
        </w:rPr>
      </w:pPr>
      <w:r w:rsidRPr="000E756C">
        <w:rPr>
          <w:sz w:val="28"/>
          <w:szCs w:val="28"/>
        </w:rPr>
        <w:t>Дала эманациялық түсірім</w:t>
      </w:r>
    </w:p>
    <w:p w:rsidR="000E756C" w:rsidRPr="000E756C" w:rsidRDefault="000E756C" w:rsidP="000E756C">
      <w:pPr>
        <w:pStyle w:val="a4"/>
        <w:numPr>
          <w:ilvl w:val="0"/>
          <w:numId w:val="9"/>
        </w:numPr>
        <w:spacing w:after="0"/>
        <w:ind w:left="0" w:firstLine="567"/>
        <w:jc w:val="both"/>
        <w:rPr>
          <w:sz w:val="28"/>
          <w:szCs w:val="28"/>
        </w:rPr>
      </w:pPr>
      <w:r w:rsidRPr="000E756C">
        <w:rPr>
          <w:sz w:val="28"/>
          <w:szCs w:val="28"/>
        </w:rPr>
        <w:t>Дала эманациялық түсірімнің түрлері.</w:t>
      </w:r>
    </w:p>
    <w:p w:rsidR="000E756C" w:rsidRPr="000E756C" w:rsidRDefault="000E756C" w:rsidP="000E756C">
      <w:pPr>
        <w:pStyle w:val="a4"/>
        <w:numPr>
          <w:ilvl w:val="0"/>
          <w:numId w:val="9"/>
        </w:numPr>
        <w:spacing w:after="0"/>
        <w:ind w:left="0" w:firstLine="567"/>
        <w:jc w:val="both"/>
        <w:rPr>
          <w:sz w:val="28"/>
          <w:szCs w:val="28"/>
        </w:rPr>
      </w:pPr>
      <w:r w:rsidRPr="000E756C">
        <w:rPr>
          <w:sz w:val="28"/>
          <w:szCs w:val="28"/>
        </w:rPr>
        <w:t xml:space="preserve">Урандық рудалармен байланысты белгілері. </w:t>
      </w:r>
    </w:p>
    <w:p w:rsidR="000E756C" w:rsidRDefault="000E756C" w:rsidP="000E756C">
      <w:pPr>
        <w:spacing w:after="0" w:line="240" w:lineRule="auto"/>
        <w:ind w:firstLine="567"/>
        <w:jc w:val="both"/>
        <w:rPr>
          <w:rFonts w:ascii="Times New Roman" w:hAnsi="Times New Roman" w:cs="Times New Roman"/>
          <w:b/>
          <w:sz w:val="28"/>
          <w:szCs w:val="28"/>
          <w:lang w:val="kk-KZ"/>
        </w:rPr>
      </w:pPr>
    </w:p>
    <w:p w:rsidR="000E756C" w:rsidRDefault="000E756C" w:rsidP="000E756C">
      <w:pPr>
        <w:spacing w:after="0" w:line="240" w:lineRule="auto"/>
        <w:ind w:firstLine="567"/>
        <w:jc w:val="both"/>
        <w:rPr>
          <w:rFonts w:ascii="Times New Roman" w:hAnsi="Times New Roman" w:cs="Times New Roman"/>
          <w:b/>
          <w:sz w:val="28"/>
          <w:szCs w:val="28"/>
          <w:lang w:val="kk-KZ"/>
        </w:rPr>
      </w:pPr>
    </w:p>
    <w:p w:rsidR="000E756C" w:rsidRPr="000E756C" w:rsidRDefault="000E756C" w:rsidP="000E756C">
      <w:pPr>
        <w:spacing w:after="0" w:line="240" w:lineRule="auto"/>
        <w:ind w:firstLine="567"/>
        <w:jc w:val="both"/>
        <w:rPr>
          <w:rFonts w:ascii="Times New Roman" w:hAnsi="Times New Roman" w:cs="Times New Roman"/>
          <w:b/>
          <w:sz w:val="28"/>
          <w:szCs w:val="28"/>
          <w:lang w:val="kk-KZ"/>
        </w:rPr>
      </w:pPr>
      <w:r w:rsidRPr="000E756C">
        <w:rPr>
          <w:rFonts w:ascii="Times New Roman" w:hAnsi="Times New Roman" w:cs="Times New Roman"/>
          <w:b/>
          <w:sz w:val="28"/>
          <w:szCs w:val="28"/>
          <w:lang w:val="kk-KZ"/>
        </w:rPr>
        <w:t>Ядролық-физикалық әдістер.</w:t>
      </w:r>
    </w:p>
    <w:p w:rsidR="000E756C" w:rsidRDefault="000E756C" w:rsidP="000E756C">
      <w:pPr>
        <w:spacing w:after="0" w:line="240" w:lineRule="auto"/>
        <w:ind w:firstLine="567"/>
        <w:jc w:val="both"/>
        <w:rPr>
          <w:rFonts w:ascii="Times New Roman" w:hAnsi="Times New Roman" w:cs="Times New Roman"/>
          <w:i/>
          <w:sz w:val="28"/>
          <w:szCs w:val="28"/>
          <w:u w:val="single"/>
          <w:lang w:val="kk-KZ"/>
        </w:rPr>
      </w:pPr>
    </w:p>
    <w:p w:rsidR="000E756C" w:rsidRPr="000E756C" w:rsidRDefault="000E756C" w:rsidP="000E756C">
      <w:pPr>
        <w:spacing w:after="0" w:line="240" w:lineRule="auto"/>
        <w:ind w:firstLine="567"/>
        <w:jc w:val="both"/>
        <w:rPr>
          <w:rFonts w:ascii="Times New Roman" w:hAnsi="Times New Roman" w:cs="Times New Roman"/>
          <w:i/>
          <w:sz w:val="28"/>
          <w:szCs w:val="28"/>
          <w:u w:val="single"/>
          <w:lang w:val="kk-KZ"/>
        </w:rPr>
      </w:pPr>
      <w:r w:rsidRPr="000E756C">
        <w:rPr>
          <w:rFonts w:ascii="Times New Roman" w:hAnsi="Times New Roman" w:cs="Times New Roman"/>
          <w:i/>
          <w:sz w:val="28"/>
          <w:szCs w:val="28"/>
          <w:u w:val="single"/>
          <w:lang w:val="kk-KZ"/>
        </w:rPr>
        <w:t>Жоспар:</w:t>
      </w:r>
    </w:p>
    <w:p w:rsidR="000E756C" w:rsidRPr="000E756C" w:rsidRDefault="000E756C" w:rsidP="000E756C">
      <w:pPr>
        <w:pStyle w:val="a3"/>
        <w:numPr>
          <w:ilvl w:val="0"/>
          <w:numId w:val="10"/>
        </w:numPr>
        <w:spacing w:after="0" w:line="240" w:lineRule="auto"/>
        <w:ind w:left="0" w:firstLine="567"/>
        <w:jc w:val="both"/>
        <w:rPr>
          <w:rFonts w:ascii="Times New Roman" w:hAnsi="Times New Roman"/>
          <w:sz w:val="28"/>
          <w:szCs w:val="28"/>
          <w:lang w:val="kk-KZ"/>
        </w:rPr>
      </w:pPr>
      <w:r w:rsidRPr="000E756C">
        <w:rPr>
          <w:rFonts w:ascii="Times New Roman" w:hAnsi="Times New Roman"/>
          <w:sz w:val="28"/>
          <w:szCs w:val="28"/>
          <w:lang w:val="kk-KZ"/>
        </w:rPr>
        <w:t>Ядролық-физикалық әдістердің негізі.</w:t>
      </w:r>
    </w:p>
    <w:p w:rsidR="000E756C" w:rsidRPr="000E756C" w:rsidRDefault="000E756C" w:rsidP="000E756C">
      <w:pPr>
        <w:pStyle w:val="a3"/>
        <w:numPr>
          <w:ilvl w:val="0"/>
          <w:numId w:val="10"/>
        </w:numPr>
        <w:spacing w:after="0" w:line="240" w:lineRule="auto"/>
        <w:ind w:left="0" w:firstLine="567"/>
        <w:jc w:val="both"/>
        <w:rPr>
          <w:rFonts w:ascii="Times New Roman" w:eastAsia="Times New Roman" w:hAnsi="Times New Roman"/>
          <w:sz w:val="28"/>
          <w:szCs w:val="28"/>
        </w:rPr>
      </w:pPr>
      <w:r w:rsidRPr="000E756C">
        <w:rPr>
          <w:rFonts w:ascii="Times New Roman" w:eastAsia="Times New Roman" w:hAnsi="Times New Roman"/>
          <w:sz w:val="28"/>
          <w:szCs w:val="28"/>
        </w:rPr>
        <w:t>Радиометриялық зерттеулердегi қауiпсiздi</w:t>
      </w:r>
      <w:r w:rsidRPr="000E756C">
        <w:rPr>
          <w:rFonts w:ascii="Times New Roman" w:eastAsia="Times New Roman" w:hAnsi="Times New Roman"/>
          <w:sz w:val="28"/>
          <w:szCs w:val="28"/>
          <w:lang w:val="kk-KZ"/>
        </w:rPr>
        <w:t xml:space="preserve">   </w:t>
      </w:r>
      <w:r w:rsidRPr="000E756C">
        <w:rPr>
          <w:rFonts w:ascii="Times New Roman" w:eastAsia="Times New Roman" w:hAnsi="Times New Roman"/>
          <w:sz w:val="28"/>
          <w:szCs w:val="28"/>
        </w:rPr>
        <w:t>техникасы</w:t>
      </w:r>
      <w:r w:rsidRPr="000E756C">
        <w:rPr>
          <w:rFonts w:ascii="Times New Roman" w:hAnsi="Times New Roman"/>
          <w:sz w:val="28"/>
          <w:szCs w:val="28"/>
          <w:lang w:val="kk-KZ"/>
        </w:rPr>
        <w:t xml:space="preserve">                                                                                                                                                </w:t>
      </w:r>
    </w:p>
    <w:p w:rsidR="000E756C" w:rsidRDefault="000E756C" w:rsidP="000E756C">
      <w:pPr>
        <w:spacing w:after="0" w:line="240" w:lineRule="auto"/>
        <w:ind w:firstLine="567"/>
        <w:jc w:val="both"/>
        <w:rPr>
          <w:rFonts w:ascii="Times New Roman" w:eastAsia="Times New Roman" w:hAnsi="Times New Roman" w:cs="Times New Roman"/>
          <w:sz w:val="28"/>
          <w:szCs w:val="28"/>
          <w:lang w:val="kk-KZ"/>
        </w:rPr>
      </w:pP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kk-KZ"/>
        </w:rPr>
      </w:pPr>
      <w:bookmarkStart w:id="0" w:name="_GoBack"/>
      <w:bookmarkEnd w:id="0"/>
      <w:r w:rsidRPr="000E756C">
        <w:rPr>
          <w:rFonts w:ascii="Times New Roman" w:eastAsia="Times New Roman" w:hAnsi="Times New Roman" w:cs="Times New Roman"/>
          <w:sz w:val="28"/>
          <w:szCs w:val="28"/>
          <w:lang w:val="kk-KZ"/>
        </w:rPr>
        <w:t>Радиоактивтi ыдырау процесiн уақыт  өлшемiнде пайдалану мүмкiндiгiн ертеде француз ғалымы Пьер Кюри айтып кеткен. Бұрынғы СССР</w:t>
      </w:r>
      <w:r w:rsidRPr="000E756C">
        <w:rPr>
          <w:rFonts w:ascii="Times New Roman" w:eastAsia="Times New Roman" w:hAnsi="Times New Roman" w:cs="Times New Roman"/>
          <w:sz w:val="28"/>
          <w:szCs w:val="28"/>
          <w:lang w:val="uk-UA"/>
        </w:rPr>
        <w:t>-</w:t>
      </w:r>
      <w:r w:rsidRPr="000E756C">
        <w:rPr>
          <w:rFonts w:ascii="Times New Roman" w:eastAsia="Times New Roman" w:hAnsi="Times New Roman" w:cs="Times New Roman"/>
          <w:sz w:val="28"/>
          <w:szCs w:val="28"/>
          <w:lang w:val="kk-KZ"/>
        </w:rPr>
        <w:t>де бұл проблема 30-жылдардың басында академик В.И.Вернадскийдiң басшылығымен iске асырылды.</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kk-KZ"/>
        </w:rPr>
      </w:pPr>
      <w:r w:rsidRPr="000E756C">
        <w:rPr>
          <w:rFonts w:ascii="Times New Roman" w:eastAsia="Times New Roman" w:hAnsi="Times New Roman" w:cs="Times New Roman"/>
          <w:sz w:val="28"/>
          <w:szCs w:val="28"/>
          <w:lang w:val="kk-KZ"/>
        </w:rPr>
        <w:t>Тау жынысының көнелiгiн радиоактивтi әдiстермен анықтау изотоптарды бөлу үшiн қолданылатын жоғары сезiмталды әдiстердiң пайда болып дамуына және табиғатта жаңа радиоактивтi изотоптардың табылуына тiкелей байланысты.</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kk-KZ"/>
        </w:rPr>
      </w:pPr>
      <w:r w:rsidRPr="000E756C">
        <w:rPr>
          <w:rFonts w:ascii="Times New Roman" w:eastAsia="Times New Roman" w:hAnsi="Times New Roman" w:cs="Times New Roman"/>
          <w:sz w:val="28"/>
          <w:szCs w:val="28"/>
          <w:lang w:val="kk-KZ"/>
        </w:rPr>
        <w:t>Жыныстардың немесе минералдардың көнелiгiн анықтау радиоактивтi ыдырау теңдеуiне негiзделген. Тау жынысы немесе минерал жаратылыс кезiнде  өз құрамында радиоактивтi элементтiң N</w:t>
      </w:r>
      <w:r w:rsidRPr="000E756C">
        <w:rPr>
          <w:rFonts w:ascii="Times New Roman" w:eastAsia="Times New Roman" w:hAnsi="Times New Roman" w:cs="Times New Roman"/>
          <w:sz w:val="28"/>
          <w:szCs w:val="28"/>
          <w:vertAlign w:val="subscript"/>
          <w:lang w:val="kk-KZ"/>
        </w:rPr>
        <w:t>0</w:t>
      </w:r>
      <w:r w:rsidRPr="000E756C">
        <w:rPr>
          <w:rFonts w:ascii="Times New Roman" w:eastAsia="Times New Roman" w:hAnsi="Times New Roman" w:cs="Times New Roman"/>
          <w:sz w:val="28"/>
          <w:szCs w:val="28"/>
          <w:lang w:val="kk-KZ"/>
        </w:rPr>
        <w:t xml:space="preserve"> атомы болған деп айталық. Б</w:t>
      </w:r>
      <w:r w:rsidRPr="000E756C">
        <w:rPr>
          <w:rFonts w:ascii="Times New Roman" w:eastAsia="Times New Roman" w:hAnsi="Times New Roman" w:cs="Times New Roman"/>
          <w:sz w:val="28"/>
          <w:szCs w:val="28"/>
          <w:lang w:val="uk-UA"/>
        </w:rPr>
        <w:t>ү</w:t>
      </w:r>
      <w:r w:rsidRPr="000E756C">
        <w:rPr>
          <w:rFonts w:ascii="Times New Roman" w:eastAsia="Times New Roman" w:hAnsi="Times New Roman" w:cs="Times New Roman"/>
          <w:sz w:val="28"/>
          <w:szCs w:val="28"/>
          <w:lang w:val="kk-KZ"/>
        </w:rPr>
        <w:t>гiнгi күнге дейiнгi ыдырау барысында сол элементтiң N</w:t>
      </w:r>
      <w:r w:rsidRPr="000E756C">
        <w:rPr>
          <w:rFonts w:ascii="Times New Roman" w:eastAsia="Times New Roman" w:hAnsi="Times New Roman" w:cs="Times New Roman"/>
          <w:sz w:val="28"/>
          <w:szCs w:val="28"/>
          <w:vertAlign w:val="subscript"/>
          <w:lang w:val="kk-KZ"/>
        </w:rPr>
        <w:t>t</w:t>
      </w:r>
      <w:r w:rsidRPr="000E756C">
        <w:rPr>
          <w:rFonts w:ascii="Times New Roman" w:eastAsia="Times New Roman" w:hAnsi="Times New Roman" w:cs="Times New Roman"/>
          <w:sz w:val="28"/>
          <w:szCs w:val="28"/>
          <w:lang w:val="kk-KZ"/>
        </w:rPr>
        <w:t>-ы қалды делiк. Радиоактивтi ыдырау тұрақты жылдамдықпен болатынын еске алсақ, онда төмендегi ыдырау теңдеуiнен радиоактивтi ыдырау болған уақыт аралығын яғни минералдың немесе жыныстың жаратылыс уақытынан бүгiнгi күнге дейiнгi аралықтағы уақытын анықтауға болады.</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kk-KZ"/>
        </w:rPr>
      </w:pPr>
      <w:r w:rsidRPr="000E756C">
        <w:rPr>
          <w:rFonts w:ascii="Times New Roman" w:eastAsia="Times New Roman" w:hAnsi="Times New Roman" w:cs="Times New Roman"/>
          <w:sz w:val="28"/>
          <w:szCs w:val="28"/>
          <w:lang w:val="kk-KZ"/>
        </w:rPr>
        <w:t>N</w:t>
      </w:r>
      <w:r w:rsidRPr="000E756C">
        <w:rPr>
          <w:rFonts w:ascii="Times New Roman" w:eastAsia="Times New Roman" w:hAnsi="Times New Roman" w:cs="Times New Roman"/>
          <w:sz w:val="28"/>
          <w:szCs w:val="28"/>
          <w:vertAlign w:val="subscript"/>
          <w:lang w:val="kk-KZ"/>
        </w:rPr>
        <w:t>t</w:t>
      </w:r>
      <w:r w:rsidRPr="000E756C">
        <w:rPr>
          <w:rFonts w:ascii="Times New Roman" w:eastAsia="Times New Roman" w:hAnsi="Times New Roman" w:cs="Times New Roman"/>
          <w:sz w:val="28"/>
          <w:szCs w:val="28"/>
          <w:lang w:val="kk-KZ"/>
        </w:rPr>
        <w:t xml:space="preserve"> = N</w:t>
      </w:r>
      <w:r w:rsidRPr="000E756C">
        <w:rPr>
          <w:rFonts w:ascii="Times New Roman" w:eastAsia="Times New Roman" w:hAnsi="Times New Roman" w:cs="Times New Roman"/>
          <w:sz w:val="28"/>
          <w:szCs w:val="28"/>
          <w:vertAlign w:val="subscript"/>
          <w:lang w:val="kk-KZ"/>
        </w:rPr>
        <w:t xml:space="preserve">0 </w:t>
      </w:r>
      <w:r w:rsidRPr="000E756C">
        <w:rPr>
          <w:rFonts w:ascii="Times New Roman" w:eastAsia="Times New Roman" w:hAnsi="Times New Roman" w:cs="Times New Roman"/>
          <w:sz w:val="28"/>
          <w:szCs w:val="28"/>
          <w:lang w:val="kk-KZ"/>
        </w:rPr>
        <w:t>e</w:t>
      </w:r>
      <w:r w:rsidRPr="000E756C">
        <w:rPr>
          <w:rFonts w:ascii="Times New Roman" w:eastAsia="Times New Roman" w:hAnsi="Times New Roman" w:cs="Times New Roman"/>
          <w:sz w:val="28"/>
          <w:szCs w:val="28"/>
          <w:vertAlign w:val="superscript"/>
          <w:lang w:val="kk-KZ"/>
        </w:rPr>
        <w:t>-</w:t>
      </w:r>
      <w:r w:rsidRPr="000E756C">
        <w:rPr>
          <w:rFonts w:ascii="Times New Roman" w:eastAsia="Times New Roman" w:hAnsi="Times New Roman" w:cs="Times New Roman"/>
          <w:sz w:val="28"/>
          <w:szCs w:val="28"/>
          <w:vertAlign w:val="superscript"/>
          <w:lang w:val="en-US"/>
        </w:rPr>
        <w:sym w:font="Symbol" w:char="F06C"/>
      </w:r>
      <w:r w:rsidRPr="000E756C">
        <w:rPr>
          <w:rFonts w:ascii="Times New Roman" w:eastAsia="Times New Roman" w:hAnsi="Times New Roman" w:cs="Times New Roman"/>
          <w:sz w:val="28"/>
          <w:szCs w:val="28"/>
          <w:vertAlign w:val="superscript"/>
          <w:lang w:val="kk-KZ"/>
        </w:rPr>
        <w:t>t</w:t>
      </w:r>
      <w:r w:rsidRPr="000E756C">
        <w:rPr>
          <w:rFonts w:ascii="Times New Roman" w:eastAsia="Times New Roman" w:hAnsi="Times New Roman" w:cs="Times New Roman"/>
          <w:sz w:val="28"/>
          <w:szCs w:val="28"/>
          <w:lang w:val="kk-KZ"/>
        </w:rPr>
        <w:t xml:space="preserve">       (6.1)</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kk-KZ"/>
        </w:rPr>
      </w:pPr>
      <w:r w:rsidRPr="000E756C">
        <w:rPr>
          <w:rFonts w:ascii="Times New Roman" w:eastAsia="Times New Roman" w:hAnsi="Times New Roman" w:cs="Times New Roman"/>
          <w:sz w:val="28"/>
          <w:szCs w:val="28"/>
          <w:lang w:val="kk-KZ"/>
        </w:rPr>
        <w:t xml:space="preserve"> Бұл формуладағы N</w:t>
      </w:r>
      <w:r w:rsidRPr="000E756C">
        <w:rPr>
          <w:rFonts w:ascii="Times New Roman" w:eastAsia="Times New Roman" w:hAnsi="Times New Roman" w:cs="Times New Roman"/>
          <w:sz w:val="28"/>
          <w:szCs w:val="28"/>
          <w:vertAlign w:val="subscript"/>
          <w:lang w:val="kk-KZ"/>
        </w:rPr>
        <w:t>0</w:t>
      </w:r>
      <w:r w:rsidRPr="000E756C">
        <w:rPr>
          <w:rFonts w:ascii="Times New Roman" w:eastAsia="Times New Roman" w:hAnsi="Times New Roman" w:cs="Times New Roman"/>
          <w:sz w:val="28"/>
          <w:szCs w:val="28"/>
          <w:lang w:val="kk-KZ"/>
        </w:rPr>
        <w:t xml:space="preserve"> –радиоактивтi элементтiң  бастапқы мөлшерi, белгiсiз. Олай болса, оның орнына N – ыдыраған атомдар мөлшерiн енгiзу арқылы</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kk-KZ"/>
        </w:rPr>
      </w:pPr>
      <w:r w:rsidRPr="000E756C">
        <w:rPr>
          <w:rFonts w:ascii="Times New Roman" w:eastAsia="Times New Roman" w:hAnsi="Times New Roman" w:cs="Times New Roman"/>
          <w:sz w:val="28"/>
          <w:szCs w:val="28"/>
          <w:lang w:val="kk-KZ"/>
        </w:rPr>
        <w:t>N</w:t>
      </w:r>
      <w:r w:rsidRPr="000E756C">
        <w:rPr>
          <w:rFonts w:ascii="Times New Roman" w:eastAsia="Times New Roman" w:hAnsi="Times New Roman" w:cs="Times New Roman"/>
          <w:sz w:val="28"/>
          <w:szCs w:val="28"/>
          <w:vertAlign w:val="subscript"/>
          <w:lang w:val="kk-KZ"/>
        </w:rPr>
        <w:t xml:space="preserve">0 </w:t>
      </w:r>
      <w:r w:rsidRPr="000E756C">
        <w:rPr>
          <w:rFonts w:ascii="Times New Roman" w:eastAsia="Times New Roman" w:hAnsi="Times New Roman" w:cs="Times New Roman"/>
          <w:sz w:val="28"/>
          <w:szCs w:val="28"/>
          <w:lang w:val="kk-KZ"/>
        </w:rPr>
        <w:t>=N</w:t>
      </w:r>
      <w:r w:rsidRPr="000E756C">
        <w:rPr>
          <w:rFonts w:ascii="Times New Roman" w:eastAsia="Times New Roman" w:hAnsi="Times New Roman" w:cs="Times New Roman"/>
          <w:sz w:val="28"/>
          <w:szCs w:val="28"/>
          <w:vertAlign w:val="subscript"/>
          <w:lang w:val="kk-KZ"/>
        </w:rPr>
        <w:t xml:space="preserve">t </w:t>
      </w:r>
      <w:r w:rsidRPr="000E756C">
        <w:rPr>
          <w:rFonts w:ascii="Times New Roman" w:eastAsia="Times New Roman" w:hAnsi="Times New Roman" w:cs="Times New Roman"/>
          <w:sz w:val="28"/>
          <w:szCs w:val="28"/>
          <w:lang w:val="kk-KZ"/>
        </w:rPr>
        <w:t>+N           (6.2)</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en-US"/>
        </w:rPr>
      </w:pPr>
      <w:proofErr w:type="gramStart"/>
      <w:r w:rsidRPr="000E756C">
        <w:rPr>
          <w:rFonts w:ascii="Times New Roman" w:eastAsia="Times New Roman" w:hAnsi="Times New Roman" w:cs="Times New Roman"/>
          <w:sz w:val="28"/>
          <w:szCs w:val="28"/>
          <w:lang w:val="en-US"/>
        </w:rPr>
        <w:lastRenderedPageBreak/>
        <w:t>N</w:t>
      </w:r>
      <w:r w:rsidRPr="000E756C">
        <w:rPr>
          <w:rFonts w:ascii="Times New Roman" w:eastAsia="Times New Roman" w:hAnsi="Times New Roman" w:cs="Times New Roman"/>
          <w:sz w:val="28"/>
          <w:szCs w:val="28"/>
          <w:vertAlign w:val="subscript"/>
          <w:lang w:val="en-US"/>
        </w:rPr>
        <w:t>t</w:t>
      </w:r>
      <w:proofErr w:type="gramEnd"/>
      <w:r w:rsidRPr="000E756C">
        <w:rPr>
          <w:rFonts w:ascii="Times New Roman" w:eastAsia="Times New Roman" w:hAnsi="Times New Roman" w:cs="Times New Roman"/>
          <w:sz w:val="28"/>
          <w:szCs w:val="28"/>
          <w:lang w:val="en-US"/>
        </w:rPr>
        <w:t xml:space="preserve"> = (N</w:t>
      </w:r>
      <w:r w:rsidRPr="000E756C">
        <w:rPr>
          <w:rFonts w:ascii="Times New Roman" w:eastAsia="Times New Roman" w:hAnsi="Times New Roman" w:cs="Times New Roman"/>
          <w:sz w:val="28"/>
          <w:szCs w:val="28"/>
          <w:vertAlign w:val="subscript"/>
          <w:lang w:val="en-US"/>
        </w:rPr>
        <w:t>t</w:t>
      </w:r>
      <w:r w:rsidRPr="000E756C">
        <w:rPr>
          <w:rFonts w:ascii="Times New Roman" w:eastAsia="Times New Roman" w:hAnsi="Times New Roman" w:cs="Times New Roman"/>
          <w:sz w:val="28"/>
          <w:szCs w:val="28"/>
          <w:lang w:val="en-US"/>
        </w:rPr>
        <w:t xml:space="preserve"> +N) e</w:t>
      </w:r>
      <w:r w:rsidRPr="000E756C">
        <w:rPr>
          <w:rFonts w:ascii="Times New Roman" w:eastAsia="Times New Roman" w:hAnsi="Times New Roman" w:cs="Times New Roman"/>
          <w:sz w:val="28"/>
          <w:szCs w:val="28"/>
          <w:vertAlign w:val="superscript"/>
          <w:lang w:val="en-US"/>
        </w:rPr>
        <w:t>-</w:t>
      </w:r>
      <w:r w:rsidRPr="000E756C">
        <w:rPr>
          <w:rFonts w:ascii="Times New Roman" w:eastAsia="Times New Roman" w:hAnsi="Times New Roman" w:cs="Times New Roman"/>
          <w:sz w:val="28"/>
          <w:szCs w:val="28"/>
          <w:vertAlign w:val="superscript"/>
          <w:lang w:val="en-US"/>
        </w:rPr>
        <w:sym w:font="Symbol" w:char="F06C"/>
      </w:r>
      <w:r w:rsidRPr="000E756C">
        <w:rPr>
          <w:rFonts w:ascii="Times New Roman" w:eastAsia="Times New Roman" w:hAnsi="Times New Roman" w:cs="Times New Roman"/>
          <w:sz w:val="28"/>
          <w:szCs w:val="28"/>
          <w:vertAlign w:val="superscript"/>
          <w:lang w:val="en-US"/>
        </w:rPr>
        <w:t>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en-US"/>
        </w:rPr>
      </w:pPr>
      <w:proofErr w:type="gramStart"/>
      <w:r w:rsidRPr="000E756C">
        <w:rPr>
          <w:rFonts w:ascii="Times New Roman" w:eastAsia="Times New Roman" w:hAnsi="Times New Roman" w:cs="Times New Roman"/>
          <w:sz w:val="28"/>
          <w:szCs w:val="28"/>
          <w:lang w:val="en-US"/>
        </w:rPr>
        <w:t>N</w:t>
      </w:r>
      <w:r w:rsidRPr="000E756C">
        <w:rPr>
          <w:rFonts w:ascii="Times New Roman" w:eastAsia="Times New Roman" w:hAnsi="Times New Roman" w:cs="Times New Roman"/>
          <w:sz w:val="28"/>
          <w:szCs w:val="28"/>
          <w:vertAlign w:val="subscript"/>
          <w:lang w:val="en-US"/>
        </w:rPr>
        <w:t>t</w:t>
      </w:r>
      <w:proofErr w:type="gramEnd"/>
      <w:r w:rsidRPr="000E756C">
        <w:rPr>
          <w:rFonts w:ascii="Times New Roman" w:eastAsia="Times New Roman" w:hAnsi="Times New Roman" w:cs="Times New Roman"/>
          <w:sz w:val="28"/>
          <w:szCs w:val="28"/>
          <w:lang w:val="en-US"/>
        </w:rPr>
        <w:t xml:space="preserve"> e</w:t>
      </w:r>
      <w:r w:rsidRPr="000E756C">
        <w:rPr>
          <w:rFonts w:ascii="Times New Roman" w:eastAsia="Times New Roman" w:hAnsi="Times New Roman" w:cs="Times New Roman"/>
          <w:sz w:val="28"/>
          <w:szCs w:val="28"/>
          <w:vertAlign w:val="superscript"/>
          <w:lang w:val="en-US"/>
        </w:rPr>
        <w:sym w:font="Symbol" w:char="F06C"/>
      </w:r>
      <w:r w:rsidRPr="000E756C">
        <w:rPr>
          <w:rFonts w:ascii="Times New Roman" w:eastAsia="Times New Roman" w:hAnsi="Times New Roman" w:cs="Times New Roman"/>
          <w:sz w:val="28"/>
          <w:szCs w:val="28"/>
          <w:vertAlign w:val="superscript"/>
          <w:lang w:val="en-US"/>
        </w:rPr>
        <w:t>t</w:t>
      </w:r>
      <w:r w:rsidRPr="000E756C">
        <w:rPr>
          <w:rFonts w:ascii="Times New Roman" w:eastAsia="Times New Roman" w:hAnsi="Times New Roman" w:cs="Times New Roman"/>
          <w:sz w:val="28"/>
          <w:szCs w:val="28"/>
          <w:lang w:val="en-US"/>
        </w:rPr>
        <w:t xml:space="preserve"> = N</w:t>
      </w:r>
      <w:r w:rsidRPr="000E756C">
        <w:rPr>
          <w:rFonts w:ascii="Times New Roman" w:eastAsia="Times New Roman" w:hAnsi="Times New Roman" w:cs="Times New Roman"/>
          <w:sz w:val="28"/>
          <w:szCs w:val="28"/>
          <w:vertAlign w:val="subscript"/>
          <w:lang w:val="en-US"/>
        </w:rPr>
        <w:t>t</w:t>
      </w:r>
      <w:r w:rsidRPr="000E756C">
        <w:rPr>
          <w:rFonts w:ascii="Times New Roman" w:eastAsia="Times New Roman" w:hAnsi="Times New Roman" w:cs="Times New Roman"/>
          <w:sz w:val="28"/>
          <w:szCs w:val="28"/>
          <w:lang w:val="en-US"/>
        </w:rPr>
        <w:t xml:space="preserve"> +N</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en-US"/>
        </w:rPr>
      </w:pPr>
      <w:r w:rsidRPr="000E756C">
        <w:rPr>
          <w:rFonts w:ascii="Times New Roman" w:eastAsia="Times New Roman" w:hAnsi="Times New Roman" w:cs="Times New Roman"/>
          <w:sz w:val="28"/>
          <w:szCs w:val="28"/>
          <w:lang w:val="en-US"/>
        </w:rPr>
        <w:t xml:space="preserve">N = </w:t>
      </w:r>
      <w:proofErr w:type="gramStart"/>
      <w:r w:rsidRPr="000E756C">
        <w:rPr>
          <w:rFonts w:ascii="Times New Roman" w:eastAsia="Times New Roman" w:hAnsi="Times New Roman" w:cs="Times New Roman"/>
          <w:sz w:val="28"/>
          <w:szCs w:val="28"/>
          <w:lang w:val="en-US"/>
        </w:rPr>
        <w:t>N</w:t>
      </w:r>
      <w:r w:rsidRPr="000E756C">
        <w:rPr>
          <w:rFonts w:ascii="Times New Roman" w:eastAsia="Times New Roman" w:hAnsi="Times New Roman" w:cs="Times New Roman"/>
          <w:sz w:val="28"/>
          <w:szCs w:val="28"/>
          <w:vertAlign w:val="subscript"/>
          <w:lang w:val="en-US"/>
        </w:rPr>
        <w:t>t</w:t>
      </w:r>
      <w:proofErr w:type="gramEnd"/>
      <w:r w:rsidRPr="000E756C">
        <w:rPr>
          <w:rFonts w:ascii="Times New Roman" w:eastAsia="Times New Roman" w:hAnsi="Times New Roman" w:cs="Times New Roman"/>
          <w:sz w:val="28"/>
          <w:szCs w:val="28"/>
          <w:lang w:val="en-US"/>
        </w:rPr>
        <w:t xml:space="preserve"> (e</w:t>
      </w:r>
      <w:r w:rsidRPr="000E756C">
        <w:rPr>
          <w:rFonts w:ascii="Times New Roman" w:eastAsia="Times New Roman" w:hAnsi="Times New Roman" w:cs="Times New Roman"/>
          <w:sz w:val="28"/>
          <w:szCs w:val="28"/>
          <w:vertAlign w:val="superscript"/>
          <w:lang w:val="en-US"/>
        </w:rPr>
        <w:sym w:font="Symbol" w:char="F06C"/>
      </w:r>
      <w:r w:rsidRPr="000E756C">
        <w:rPr>
          <w:rFonts w:ascii="Times New Roman" w:eastAsia="Times New Roman" w:hAnsi="Times New Roman" w:cs="Times New Roman"/>
          <w:sz w:val="28"/>
          <w:szCs w:val="28"/>
          <w:vertAlign w:val="superscript"/>
          <w:lang w:val="en-US"/>
        </w:rPr>
        <w:t>t</w:t>
      </w:r>
      <w:r w:rsidRPr="000E756C">
        <w:rPr>
          <w:rFonts w:ascii="Times New Roman" w:eastAsia="Times New Roman" w:hAnsi="Times New Roman" w:cs="Times New Roman"/>
          <w:sz w:val="28"/>
          <w:szCs w:val="28"/>
          <w:lang w:val="en-US"/>
        </w:rPr>
        <w:t xml:space="preserve"> –1)</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en-US"/>
        </w:rPr>
      </w:pPr>
      <w:r w:rsidRPr="000E756C">
        <w:rPr>
          <w:rFonts w:ascii="Times New Roman" w:eastAsia="Times New Roman" w:hAnsi="Times New Roman" w:cs="Times New Roman"/>
          <w:sz w:val="28"/>
          <w:szCs w:val="28"/>
          <w:lang w:val="en-US"/>
        </w:rPr>
        <w:t>N/N</w:t>
      </w:r>
      <w:r w:rsidRPr="000E756C">
        <w:rPr>
          <w:rFonts w:ascii="Times New Roman" w:eastAsia="Times New Roman" w:hAnsi="Times New Roman" w:cs="Times New Roman"/>
          <w:sz w:val="28"/>
          <w:szCs w:val="28"/>
          <w:vertAlign w:val="subscript"/>
          <w:lang w:val="en-US"/>
        </w:rPr>
        <w:t xml:space="preserve">t </w:t>
      </w:r>
      <w:r w:rsidRPr="000E756C">
        <w:rPr>
          <w:rFonts w:ascii="Times New Roman" w:eastAsia="Times New Roman" w:hAnsi="Times New Roman" w:cs="Times New Roman"/>
          <w:sz w:val="28"/>
          <w:szCs w:val="28"/>
          <w:lang w:val="en-US"/>
        </w:rPr>
        <w:t>= e</w:t>
      </w:r>
      <w:r w:rsidRPr="000E756C">
        <w:rPr>
          <w:rFonts w:ascii="Times New Roman" w:eastAsia="Times New Roman" w:hAnsi="Times New Roman" w:cs="Times New Roman"/>
          <w:sz w:val="28"/>
          <w:szCs w:val="28"/>
          <w:vertAlign w:val="superscript"/>
          <w:lang w:val="en-US"/>
        </w:rPr>
        <w:sym w:font="Symbol" w:char="F06C"/>
      </w:r>
      <w:r w:rsidRPr="000E756C">
        <w:rPr>
          <w:rFonts w:ascii="Times New Roman" w:eastAsia="Times New Roman" w:hAnsi="Times New Roman" w:cs="Times New Roman"/>
          <w:sz w:val="28"/>
          <w:szCs w:val="28"/>
          <w:vertAlign w:val="superscript"/>
          <w:lang w:val="en-US"/>
        </w:rPr>
        <w:t>t</w:t>
      </w:r>
      <w:r w:rsidRPr="000E756C">
        <w:rPr>
          <w:rFonts w:ascii="Times New Roman" w:eastAsia="Times New Roman" w:hAnsi="Times New Roman" w:cs="Times New Roman"/>
          <w:sz w:val="28"/>
          <w:szCs w:val="28"/>
          <w:lang w:val="en-US"/>
        </w:rPr>
        <w:t xml:space="preserve"> –1         (6.3)</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en-US"/>
        </w:rPr>
      </w:pPr>
      <w:r w:rsidRPr="000E756C">
        <w:rPr>
          <w:rFonts w:ascii="Times New Roman" w:eastAsia="Times New Roman" w:hAnsi="Times New Roman" w:cs="Times New Roman"/>
          <w:sz w:val="28"/>
          <w:szCs w:val="28"/>
        </w:rPr>
        <w:t>Бұл</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теңдеуде</w:t>
      </w:r>
      <w:r w:rsidRPr="000E756C">
        <w:rPr>
          <w:rFonts w:ascii="Times New Roman" w:eastAsia="Times New Roman" w:hAnsi="Times New Roman" w:cs="Times New Roman"/>
          <w:sz w:val="28"/>
          <w:szCs w:val="28"/>
          <w:lang w:val="en-US"/>
        </w:rPr>
        <w:t xml:space="preserve"> t –</w:t>
      </w:r>
      <w:r w:rsidRPr="000E756C">
        <w:rPr>
          <w:rFonts w:ascii="Times New Roman" w:eastAsia="Times New Roman" w:hAnsi="Times New Roman" w:cs="Times New Roman"/>
          <w:sz w:val="28"/>
          <w:szCs w:val="28"/>
        </w:rPr>
        <w:t>дан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басқа</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барлық</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шамалар</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белг</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л</w:t>
      </w:r>
      <w:proofErr w:type="gramStart"/>
      <w:r w:rsidRPr="000E756C">
        <w:rPr>
          <w:rFonts w:ascii="Times New Roman" w:eastAsia="Times New Roman" w:hAnsi="Times New Roman" w:cs="Times New Roman"/>
          <w:sz w:val="28"/>
          <w:szCs w:val="28"/>
          <w:lang w:val="en-US"/>
        </w:rPr>
        <w:t xml:space="preserve">i: </w:t>
      </w:r>
      <w:r w:rsidRPr="000E756C">
        <w:rPr>
          <w:rFonts w:ascii="Times New Roman" w:eastAsia="Times New Roman" w:hAnsi="Times New Roman" w:cs="Times New Roman"/>
          <w:sz w:val="28"/>
          <w:szCs w:val="28"/>
          <w:lang w:val="en-US"/>
        </w:rPr>
        <w:sym w:font="Symbol" w:char="F06C"/>
      </w:r>
      <w:r w:rsidRPr="000E756C">
        <w:rPr>
          <w:rFonts w:ascii="Times New Roman" w:eastAsia="Times New Roman" w:hAnsi="Times New Roman" w:cs="Times New Roman"/>
          <w:sz w:val="28"/>
          <w:szCs w:val="28"/>
          <w:lang w:val="en-US"/>
        </w:rPr>
        <w:t xml:space="preserve"> -</w:t>
      </w:r>
      <w:proofErr w:type="gramEnd"/>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минерал</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құрамындағы</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радиоактивт</w:t>
      </w:r>
      <w:r w:rsidRPr="000E756C">
        <w:rPr>
          <w:rFonts w:ascii="Times New Roman" w:eastAsia="Times New Roman" w:hAnsi="Times New Roman" w:cs="Times New Roman"/>
          <w:sz w:val="28"/>
          <w:szCs w:val="28"/>
          <w:lang w:val="en-US"/>
        </w:rPr>
        <w:t xml:space="preserve">i </w:t>
      </w:r>
      <w:r w:rsidRPr="000E756C">
        <w:rPr>
          <w:rFonts w:ascii="Times New Roman" w:eastAsia="Times New Roman" w:hAnsi="Times New Roman" w:cs="Times New Roman"/>
          <w:sz w:val="28"/>
          <w:szCs w:val="28"/>
        </w:rPr>
        <w:t>элементт</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ыдырау</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коэффициент</w:t>
      </w:r>
      <w:r w:rsidRPr="000E756C">
        <w:rPr>
          <w:rFonts w:ascii="Times New Roman" w:eastAsia="Times New Roman" w:hAnsi="Times New Roman" w:cs="Times New Roman"/>
          <w:sz w:val="28"/>
          <w:szCs w:val="28"/>
          <w:lang w:val="en-US"/>
        </w:rPr>
        <w:t>i; N</w:t>
      </w:r>
      <w:r w:rsidRPr="000E756C">
        <w:rPr>
          <w:rFonts w:ascii="Times New Roman" w:eastAsia="Times New Roman" w:hAnsi="Times New Roman" w:cs="Times New Roman"/>
          <w:sz w:val="28"/>
          <w:szCs w:val="28"/>
          <w:vertAlign w:val="subscript"/>
          <w:lang w:val="en-US"/>
        </w:rPr>
        <w:t>t</w:t>
      </w:r>
      <w:r w:rsidRPr="000E756C">
        <w:rPr>
          <w:rFonts w:ascii="Times New Roman" w:eastAsia="Times New Roman" w:hAnsi="Times New Roman" w:cs="Times New Roman"/>
          <w:sz w:val="28"/>
          <w:szCs w:val="28"/>
          <w:lang w:val="en-US"/>
        </w:rPr>
        <w:t xml:space="preserve"> – </w:t>
      </w:r>
      <w:r w:rsidRPr="000E756C">
        <w:rPr>
          <w:rFonts w:ascii="Times New Roman" w:eastAsia="Times New Roman" w:hAnsi="Times New Roman" w:cs="Times New Roman"/>
          <w:sz w:val="28"/>
          <w:szCs w:val="28"/>
        </w:rPr>
        <w:t>бүг</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нг</w:t>
      </w:r>
      <w:r w:rsidRPr="000E756C">
        <w:rPr>
          <w:rFonts w:ascii="Times New Roman" w:eastAsia="Times New Roman" w:hAnsi="Times New Roman" w:cs="Times New Roman"/>
          <w:sz w:val="28"/>
          <w:szCs w:val="28"/>
          <w:lang w:val="en-US"/>
        </w:rPr>
        <w:t xml:space="preserve">i </w:t>
      </w:r>
      <w:r w:rsidRPr="000E756C">
        <w:rPr>
          <w:rFonts w:ascii="Times New Roman" w:eastAsia="Times New Roman" w:hAnsi="Times New Roman" w:cs="Times New Roman"/>
          <w:sz w:val="28"/>
          <w:szCs w:val="28"/>
        </w:rPr>
        <w:t>күндег</w:t>
      </w:r>
      <w:r w:rsidRPr="000E756C">
        <w:rPr>
          <w:rFonts w:ascii="Times New Roman" w:eastAsia="Times New Roman" w:hAnsi="Times New Roman" w:cs="Times New Roman"/>
          <w:sz w:val="28"/>
          <w:szCs w:val="28"/>
          <w:lang w:val="en-US"/>
        </w:rPr>
        <w:t xml:space="preserve">i </w:t>
      </w:r>
      <w:r w:rsidRPr="000E756C">
        <w:rPr>
          <w:rFonts w:ascii="Times New Roman" w:eastAsia="Times New Roman" w:hAnsi="Times New Roman" w:cs="Times New Roman"/>
          <w:sz w:val="28"/>
          <w:szCs w:val="28"/>
        </w:rPr>
        <w:t>радиоактивт</w:t>
      </w:r>
      <w:r w:rsidRPr="000E756C">
        <w:rPr>
          <w:rFonts w:ascii="Times New Roman" w:eastAsia="Times New Roman" w:hAnsi="Times New Roman" w:cs="Times New Roman"/>
          <w:sz w:val="28"/>
          <w:szCs w:val="28"/>
          <w:lang w:val="en-US"/>
        </w:rPr>
        <w:t xml:space="preserve">i </w:t>
      </w:r>
      <w:r w:rsidRPr="000E756C">
        <w:rPr>
          <w:rFonts w:ascii="Times New Roman" w:eastAsia="Times New Roman" w:hAnsi="Times New Roman" w:cs="Times New Roman"/>
          <w:sz w:val="28"/>
          <w:szCs w:val="28"/>
        </w:rPr>
        <w:t>элементт</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атомдар</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en-US"/>
        </w:rPr>
        <w:t>i (</w:t>
      </w:r>
      <w:r w:rsidRPr="000E756C">
        <w:rPr>
          <w:rFonts w:ascii="Times New Roman" w:eastAsia="Times New Roman" w:hAnsi="Times New Roman" w:cs="Times New Roman"/>
          <w:sz w:val="28"/>
          <w:szCs w:val="28"/>
        </w:rPr>
        <w:t>тәж</w:t>
      </w:r>
      <w:r w:rsidRPr="000E756C">
        <w:rPr>
          <w:rFonts w:ascii="Times New Roman" w:eastAsia="Times New Roman" w:hAnsi="Times New Roman" w:cs="Times New Roman"/>
          <w:sz w:val="28"/>
          <w:szCs w:val="28"/>
          <w:lang w:val="uk-UA"/>
        </w:rPr>
        <w:t>і</w:t>
      </w:r>
      <w:r w:rsidRPr="000E756C">
        <w:rPr>
          <w:rFonts w:ascii="Times New Roman" w:eastAsia="Times New Roman" w:hAnsi="Times New Roman" w:cs="Times New Roman"/>
          <w:sz w:val="28"/>
          <w:szCs w:val="28"/>
        </w:rPr>
        <w:t>рибел</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к</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спен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анықталады</w:t>
      </w:r>
      <w:r w:rsidRPr="000E756C">
        <w:rPr>
          <w:rFonts w:ascii="Times New Roman" w:eastAsia="Times New Roman" w:hAnsi="Times New Roman" w:cs="Times New Roman"/>
          <w:sz w:val="28"/>
          <w:szCs w:val="28"/>
          <w:lang w:val="en-US"/>
        </w:rPr>
        <w:t xml:space="preserve">); N – </w:t>
      </w:r>
      <w:r w:rsidRPr="000E756C">
        <w:rPr>
          <w:rFonts w:ascii="Times New Roman" w:eastAsia="Times New Roman" w:hAnsi="Times New Roman" w:cs="Times New Roman"/>
          <w:sz w:val="28"/>
          <w:szCs w:val="28"/>
        </w:rPr>
        <w:t>ыдыраған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атомдар</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en-US"/>
        </w:rPr>
        <w:t>i (</w:t>
      </w:r>
      <w:r w:rsidRPr="000E756C">
        <w:rPr>
          <w:rFonts w:ascii="Times New Roman" w:eastAsia="Times New Roman" w:hAnsi="Times New Roman" w:cs="Times New Roman"/>
          <w:sz w:val="28"/>
          <w:szCs w:val="28"/>
        </w:rPr>
        <w:t>ыдырау</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өн</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м</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en-US"/>
        </w:rPr>
        <w:t xml:space="preserve">i </w:t>
      </w:r>
      <w:r w:rsidRPr="000E756C">
        <w:rPr>
          <w:rFonts w:ascii="Times New Roman" w:eastAsia="Times New Roman" w:hAnsi="Times New Roman" w:cs="Times New Roman"/>
          <w:sz w:val="28"/>
          <w:szCs w:val="28"/>
        </w:rPr>
        <w:t>арқылы</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анықталады</w:t>
      </w:r>
      <w:r w:rsidRPr="000E756C">
        <w:rPr>
          <w:rFonts w:ascii="Times New Roman" w:eastAsia="Times New Roman" w:hAnsi="Times New Roman" w:cs="Times New Roman"/>
          <w:sz w:val="28"/>
          <w:szCs w:val="28"/>
          <w:lang w:val="en-US"/>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en-US"/>
        </w:rPr>
      </w:pPr>
      <w:r w:rsidRPr="000E756C">
        <w:rPr>
          <w:rFonts w:ascii="Times New Roman" w:eastAsia="Times New Roman" w:hAnsi="Times New Roman" w:cs="Times New Roman"/>
          <w:sz w:val="28"/>
          <w:szCs w:val="28"/>
        </w:rPr>
        <w:t>Қаз</w:t>
      </w:r>
      <w:r w:rsidRPr="000E756C">
        <w:rPr>
          <w:rFonts w:ascii="Times New Roman" w:eastAsia="Times New Roman" w:hAnsi="Times New Roman" w:cs="Times New Roman"/>
          <w:sz w:val="28"/>
          <w:szCs w:val="28"/>
          <w:lang w:val="en-US"/>
        </w:rPr>
        <w:t>i</w:t>
      </w:r>
      <w:proofErr w:type="gramStart"/>
      <w:r w:rsidRPr="000E756C">
        <w:rPr>
          <w:rFonts w:ascii="Times New Roman" w:eastAsia="Times New Roman" w:hAnsi="Times New Roman" w:cs="Times New Roman"/>
          <w:sz w:val="28"/>
          <w:szCs w:val="28"/>
        </w:rPr>
        <w:t>рде</w:t>
      </w:r>
      <w:r w:rsidRPr="000E756C">
        <w:rPr>
          <w:rFonts w:ascii="Times New Roman" w:eastAsia="Times New Roman" w:hAnsi="Times New Roman" w:cs="Times New Roman"/>
          <w:sz w:val="28"/>
          <w:szCs w:val="28"/>
          <w:lang w:val="en-US"/>
        </w:rPr>
        <w:t>,  i</w:t>
      </w:r>
      <w:proofErr w:type="gramEnd"/>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жүз</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нде</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минералдар</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мен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жыныстардың</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көнел</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г</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анықтауда</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төменде</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келт</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р</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лген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стер</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кең</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нен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пайдаланылады</w:t>
      </w:r>
      <w:r w:rsidRPr="000E756C">
        <w:rPr>
          <w:rFonts w:ascii="Times New Roman" w:eastAsia="Times New Roman" w:hAnsi="Times New Roman" w:cs="Times New Roman"/>
          <w:sz w:val="28"/>
          <w:szCs w:val="28"/>
          <w:lang w:val="en-US"/>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en-US"/>
        </w:rPr>
      </w:pPr>
      <w:r w:rsidRPr="000E756C">
        <w:rPr>
          <w:rFonts w:ascii="Times New Roman" w:eastAsia="Times New Roman" w:hAnsi="Times New Roman" w:cs="Times New Roman"/>
          <w:sz w:val="28"/>
          <w:szCs w:val="28"/>
          <w:lang w:val="en-US"/>
        </w:rPr>
        <w:t xml:space="preserve">1. </w:t>
      </w:r>
      <w:r w:rsidRPr="000E756C">
        <w:rPr>
          <w:rFonts w:ascii="Times New Roman" w:eastAsia="Times New Roman" w:hAnsi="Times New Roman" w:cs="Times New Roman"/>
          <w:sz w:val="28"/>
          <w:szCs w:val="28"/>
        </w:rPr>
        <w:t>Қорғасын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en-US"/>
        </w:rPr>
        <w:t xml:space="preserve">i </w:t>
      </w:r>
      <w:r w:rsidRPr="000E756C">
        <w:rPr>
          <w:rFonts w:ascii="Times New Roman" w:eastAsia="Times New Roman" w:hAnsi="Times New Roman" w:cs="Times New Roman"/>
          <w:sz w:val="28"/>
          <w:szCs w:val="28"/>
        </w:rPr>
        <w:t>уран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мен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торий</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атомдарының</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ыдырауынан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пайда</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болған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қорғасынның</w:t>
      </w:r>
      <w:r w:rsidRPr="000E756C">
        <w:rPr>
          <w:rFonts w:ascii="Times New Roman" w:eastAsia="Times New Roman" w:hAnsi="Times New Roman" w:cs="Times New Roman"/>
          <w:sz w:val="28"/>
          <w:szCs w:val="28"/>
          <w:lang w:val="en-US"/>
        </w:rPr>
        <w:t xml:space="preserve"> Pb</w:t>
      </w:r>
      <w:r w:rsidRPr="000E756C">
        <w:rPr>
          <w:rFonts w:ascii="Times New Roman" w:eastAsia="Times New Roman" w:hAnsi="Times New Roman" w:cs="Times New Roman"/>
          <w:sz w:val="28"/>
          <w:szCs w:val="28"/>
          <w:vertAlign w:val="superscript"/>
          <w:lang w:val="en-US"/>
        </w:rPr>
        <w:t>206</w:t>
      </w:r>
      <w:r w:rsidRPr="000E756C">
        <w:rPr>
          <w:rFonts w:ascii="Times New Roman" w:eastAsia="Times New Roman" w:hAnsi="Times New Roman" w:cs="Times New Roman"/>
          <w:sz w:val="28"/>
          <w:szCs w:val="28"/>
          <w:lang w:val="en-US"/>
        </w:rPr>
        <w:t xml:space="preserve"> Pb</w:t>
      </w:r>
      <w:r w:rsidRPr="000E756C">
        <w:rPr>
          <w:rFonts w:ascii="Times New Roman" w:eastAsia="Times New Roman" w:hAnsi="Times New Roman" w:cs="Times New Roman"/>
          <w:sz w:val="28"/>
          <w:szCs w:val="28"/>
          <w:vertAlign w:val="superscript"/>
          <w:lang w:val="en-US"/>
        </w:rPr>
        <w:t>208</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en-US"/>
        </w:rPr>
        <w:t xml:space="preserve">i </w:t>
      </w:r>
      <w:r w:rsidRPr="000E756C">
        <w:rPr>
          <w:rFonts w:ascii="Times New Roman" w:eastAsia="Times New Roman" w:hAnsi="Times New Roman" w:cs="Times New Roman"/>
          <w:sz w:val="28"/>
          <w:szCs w:val="28"/>
        </w:rPr>
        <w:t>арқылы</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анықтауға</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нег</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зделген</w:t>
      </w:r>
      <w:r w:rsidRPr="000E756C">
        <w:rPr>
          <w:rFonts w:ascii="Times New Roman" w:eastAsia="Times New Roman" w:hAnsi="Times New Roman" w:cs="Times New Roman"/>
          <w:sz w:val="28"/>
          <w:szCs w:val="28"/>
          <w:lang w:val="en-US"/>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en-US"/>
        </w:rPr>
      </w:pPr>
      <w:r w:rsidRPr="000E756C">
        <w:rPr>
          <w:rFonts w:ascii="Times New Roman" w:eastAsia="Times New Roman" w:hAnsi="Times New Roman" w:cs="Times New Roman"/>
          <w:sz w:val="28"/>
          <w:szCs w:val="28"/>
        </w:rPr>
        <w:t>Шындығында</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уранның</w:t>
      </w:r>
      <w:r w:rsidRPr="000E756C">
        <w:rPr>
          <w:rFonts w:ascii="Times New Roman" w:eastAsia="Times New Roman" w:hAnsi="Times New Roman" w:cs="Times New Roman"/>
          <w:sz w:val="28"/>
          <w:szCs w:val="28"/>
          <w:lang w:val="en-US"/>
        </w:rPr>
        <w:t xml:space="preserve"> (U</w:t>
      </w:r>
      <w:r w:rsidRPr="000E756C">
        <w:rPr>
          <w:rFonts w:ascii="Times New Roman" w:eastAsia="Times New Roman" w:hAnsi="Times New Roman" w:cs="Times New Roman"/>
          <w:sz w:val="28"/>
          <w:szCs w:val="28"/>
          <w:vertAlign w:val="superscript"/>
          <w:lang w:val="en-US"/>
        </w:rPr>
        <w:t>238</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р</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атомының</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ауысуы</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барысында</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қорғасынның</w:t>
      </w:r>
      <w:r w:rsidRPr="000E756C">
        <w:rPr>
          <w:rFonts w:ascii="Times New Roman" w:eastAsia="Times New Roman" w:hAnsi="Times New Roman" w:cs="Times New Roman"/>
          <w:sz w:val="28"/>
          <w:szCs w:val="28"/>
          <w:lang w:val="en-US"/>
        </w:rPr>
        <w:t xml:space="preserve"> (Pb</w:t>
      </w:r>
      <w:r w:rsidRPr="000E756C">
        <w:rPr>
          <w:rFonts w:ascii="Times New Roman" w:eastAsia="Times New Roman" w:hAnsi="Times New Roman" w:cs="Times New Roman"/>
          <w:sz w:val="28"/>
          <w:szCs w:val="28"/>
          <w:vertAlign w:val="superscript"/>
          <w:lang w:val="en-US"/>
        </w:rPr>
        <w:t>238</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р</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атомы</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және</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гелийд</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en-US"/>
        </w:rPr>
        <w:t xml:space="preserve"> (8He</w:t>
      </w:r>
      <w:r w:rsidRPr="000E756C">
        <w:rPr>
          <w:rFonts w:ascii="Times New Roman" w:eastAsia="Times New Roman" w:hAnsi="Times New Roman" w:cs="Times New Roman"/>
          <w:sz w:val="28"/>
          <w:szCs w:val="28"/>
          <w:vertAlign w:val="superscript"/>
          <w:lang w:val="en-US"/>
        </w:rPr>
        <w:t>4</w:t>
      </w:r>
      <w:r w:rsidRPr="000E756C">
        <w:rPr>
          <w:rFonts w:ascii="Times New Roman" w:eastAsia="Times New Roman" w:hAnsi="Times New Roman" w:cs="Times New Roman"/>
          <w:sz w:val="28"/>
          <w:szCs w:val="28"/>
          <w:lang w:val="en-US"/>
        </w:rPr>
        <w:t xml:space="preserve">) 8 </w:t>
      </w:r>
      <w:r w:rsidRPr="000E756C">
        <w:rPr>
          <w:rFonts w:ascii="Times New Roman" w:eastAsia="Times New Roman" w:hAnsi="Times New Roman" w:cs="Times New Roman"/>
          <w:sz w:val="28"/>
          <w:szCs w:val="28"/>
        </w:rPr>
        <w:t>атомы</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пайда</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болады</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Ал</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торийден</w:t>
      </w:r>
      <w:r w:rsidRPr="000E756C">
        <w:rPr>
          <w:rFonts w:ascii="Times New Roman" w:eastAsia="Times New Roman" w:hAnsi="Times New Roman" w:cs="Times New Roman"/>
          <w:sz w:val="28"/>
          <w:szCs w:val="28"/>
          <w:lang w:val="en-US"/>
        </w:rPr>
        <w:t xml:space="preserve"> (Th</w:t>
      </w:r>
      <w:r w:rsidRPr="000E756C">
        <w:rPr>
          <w:rFonts w:ascii="Times New Roman" w:eastAsia="Times New Roman" w:hAnsi="Times New Roman" w:cs="Times New Roman"/>
          <w:sz w:val="28"/>
          <w:szCs w:val="28"/>
          <w:vertAlign w:val="superscript"/>
          <w:lang w:val="en-US"/>
        </w:rPr>
        <w:t>232</w:t>
      </w:r>
      <w:r w:rsidRPr="000E756C">
        <w:rPr>
          <w:rFonts w:ascii="Times New Roman" w:eastAsia="Times New Roman" w:hAnsi="Times New Roman" w:cs="Times New Roman"/>
          <w:sz w:val="28"/>
          <w:szCs w:val="28"/>
          <w:lang w:val="en-US"/>
        </w:rPr>
        <w:t xml:space="preserve">) – </w:t>
      </w:r>
      <w:r w:rsidRPr="000E756C">
        <w:rPr>
          <w:rFonts w:ascii="Times New Roman" w:eastAsia="Times New Roman" w:hAnsi="Times New Roman" w:cs="Times New Roman"/>
          <w:sz w:val="28"/>
          <w:szCs w:val="28"/>
        </w:rPr>
        <w:t>қорғасынның</w:t>
      </w:r>
      <w:r w:rsidRPr="000E756C">
        <w:rPr>
          <w:rFonts w:ascii="Times New Roman" w:eastAsia="Times New Roman" w:hAnsi="Times New Roman" w:cs="Times New Roman"/>
          <w:sz w:val="28"/>
          <w:szCs w:val="28"/>
          <w:lang w:val="en-US"/>
        </w:rPr>
        <w:t xml:space="preserve"> (Pb</w:t>
      </w:r>
      <w:r w:rsidRPr="000E756C">
        <w:rPr>
          <w:rFonts w:ascii="Times New Roman" w:eastAsia="Times New Roman" w:hAnsi="Times New Roman" w:cs="Times New Roman"/>
          <w:sz w:val="28"/>
          <w:szCs w:val="28"/>
          <w:vertAlign w:val="superscript"/>
          <w:lang w:val="en-US"/>
        </w:rPr>
        <w:t>208</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р</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атомы</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пайда</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болады</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Олай</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болса</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атомнан</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салмақтық</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б</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рл</w:t>
      </w:r>
      <w:r w:rsidRPr="000E756C">
        <w:rPr>
          <w:rFonts w:ascii="Times New Roman" w:eastAsia="Times New Roman" w:hAnsi="Times New Roman" w:cs="Times New Roman"/>
          <w:sz w:val="28"/>
          <w:szCs w:val="28"/>
          <w:lang w:val="en-US"/>
        </w:rPr>
        <w:t>i</w:t>
      </w:r>
      <w:r w:rsidRPr="000E756C">
        <w:rPr>
          <w:rFonts w:ascii="Times New Roman" w:eastAsia="Times New Roman" w:hAnsi="Times New Roman" w:cs="Times New Roman"/>
          <w:sz w:val="28"/>
          <w:szCs w:val="28"/>
        </w:rPr>
        <w:t>кке</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көшу</w:t>
      </w:r>
      <w:r w:rsidRPr="000E756C">
        <w:rPr>
          <w:rFonts w:ascii="Times New Roman" w:eastAsia="Times New Roman" w:hAnsi="Times New Roman" w:cs="Times New Roman"/>
          <w:sz w:val="28"/>
          <w:szCs w:val="28"/>
          <w:lang w:val="en-US"/>
        </w:rPr>
        <w:t xml:space="preserve"> </w:t>
      </w:r>
      <w:r w:rsidRPr="000E756C">
        <w:rPr>
          <w:rFonts w:ascii="Times New Roman" w:eastAsia="Times New Roman" w:hAnsi="Times New Roman" w:cs="Times New Roman"/>
          <w:sz w:val="28"/>
          <w:szCs w:val="28"/>
        </w:rPr>
        <w:t>арқылы</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 xml:space="preserve">238г </w:t>
      </w:r>
      <w:r w:rsidRPr="000E756C">
        <w:rPr>
          <w:rFonts w:ascii="Times New Roman" w:eastAsia="Times New Roman" w:hAnsi="Times New Roman" w:cs="Times New Roman"/>
          <w:sz w:val="28"/>
          <w:szCs w:val="28"/>
          <w:lang w:val="en-US"/>
        </w:rPr>
        <w:t>U</w:t>
      </w:r>
      <w:r w:rsidRPr="000E756C">
        <w:rPr>
          <w:rFonts w:ascii="Times New Roman" w:eastAsia="Times New Roman" w:hAnsi="Times New Roman" w:cs="Times New Roman"/>
          <w:sz w:val="28"/>
          <w:szCs w:val="28"/>
        </w:rPr>
        <w:t xml:space="preserve"> </w:t>
      </w:r>
      <w:r w:rsidRPr="000E756C">
        <w:rPr>
          <w:rFonts w:ascii="Times New Roman" w:eastAsia="Times New Roman" w:hAnsi="Times New Roman" w:cs="Times New Roman"/>
          <w:sz w:val="28"/>
          <w:szCs w:val="28"/>
          <w:lang w:val="en-US"/>
        </w:rPr>
        <w:sym w:font="Symbol" w:char="F0AE"/>
      </w:r>
      <w:r w:rsidRPr="000E756C">
        <w:rPr>
          <w:rFonts w:ascii="Times New Roman" w:eastAsia="Times New Roman" w:hAnsi="Times New Roman" w:cs="Times New Roman"/>
          <w:sz w:val="28"/>
          <w:szCs w:val="28"/>
        </w:rPr>
        <w:t xml:space="preserve">206г </w:t>
      </w:r>
      <w:r w:rsidRPr="000E756C">
        <w:rPr>
          <w:rFonts w:ascii="Times New Roman" w:eastAsia="Times New Roman" w:hAnsi="Times New Roman" w:cs="Times New Roman"/>
          <w:sz w:val="28"/>
          <w:szCs w:val="28"/>
          <w:lang w:val="en-US"/>
        </w:rPr>
        <w:t>Pb</w:t>
      </w:r>
      <w:r w:rsidRPr="000E756C">
        <w:rPr>
          <w:rFonts w:ascii="Times New Roman" w:eastAsia="Times New Roman" w:hAnsi="Times New Roman" w:cs="Times New Roman"/>
          <w:sz w:val="28"/>
          <w:szCs w:val="28"/>
          <w:vertAlign w:val="superscript"/>
        </w:rPr>
        <w:t>206</w:t>
      </w:r>
      <w:r w:rsidRPr="000E756C">
        <w:rPr>
          <w:rFonts w:ascii="Times New Roman" w:eastAsia="Times New Roman" w:hAnsi="Times New Roman" w:cs="Times New Roman"/>
          <w:sz w:val="28"/>
          <w:szCs w:val="28"/>
        </w:rPr>
        <w:t xml:space="preserve"> +32г </w:t>
      </w:r>
      <w:r w:rsidRPr="000E756C">
        <w:rPr>
          <w:rFonts w:ascii="Times New Roman" w:eastAsia="Times New Roman" w:hAnsi="Times New Roman" w:cs="Times New Roman"/>
          <w:sz w:val="28"/>
          <w:szCs w:val="28"/>
          <w:lang w:val="en-US"/>
        </w:rPr>
        <w:t>He</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 xml:space="preserve">232г </w:t>
      </w:r>
      <w:r w:rsidRPr="000E756C">
        <w:rPr>
          <w:rFonts w:ascii="Times New Roman" w:eastAsia="Times New Roman" w:hAnsi="Times New Roman" w:cs="Times New Roman"/>
          <w:sz w:val="28"/>
          <w:szCs w:val="28"/>
          <w:lang w:val="en-US"/>
        </w:rPr>
        <w:t>Th</w:t>
      </w:r>
      <w:r w:rsidRPr="000E756C">
        <w:rPr>
          <w:rFonts w:ascii="Times New Roman" w:eastAsia="Times New Roman" w:hAnsi="Times New Roman" w:cs="Times New Roman"/>
          <w:sz w:val="28"/>
          <w:szCs w:val="28"/>
        </w:rPr>
        <w:t xml:space="preserve"> </w:t>
      </w:r>
      <w:r w:rsidRPr="000E756C">
        <w:rPr>
          <w:rFonts w:ascii="Times New Roman" w:eastAsia="Times New Roman" w:hAnsi="Times New Roman" w:cs="Times New Roman"/>
          <w:sz w:val="28"/>
          <w:szCs w:val="28"/>
          <w:lang w:val="en-US"/>
        </w:rPr>
        <w:sym w:font="Symbol" w:char="F0AE"/>
      </w:r>
      <w:r w:rsidRPr="000E756C">
        <w:rPr>
          <w:rFonts w:ascii="Times New Roman" w:eastAsia="Times New Roman" w:hAnsi="Times New Roman" w:cs="Times New Roman"/>
          <w:sz w:val="28"/>
          <w:szCs w:val="28"/>
        </w:rPr>
        <w:t xml:space="preserve">208г </w:t>
      </w:r>
      <w:r w:rsidRPr="000E756C">
        <w:rPr>
          <w:rFonts w:ascii="Times New Roman" w:eastAsia="Times New Roman" w:hAnsi="Times New Roman" w:cs="Times New Roman"/>
          <w:sz w:val="28"/>
          <w:szCs w:val="28"/>
          <w:lang w:val="en-US"/>
        </w:rPr>
        <w:t>Pb</w:t>
      </w:r>
      <w:r w:rsidRPr="000E756C">
        <w:rPr>
          <w:rFonts w:ascii="Times New Roman" w:eastAsia="Times New Roman" w:hAnsi="Times New Roman" w:cs="Times New Roman"/>
          <w:sz w:val="28"/>
          <w:szCs w:val="28"/>
          <w:vertAlign w:val="superscript"/>
        </w:rPr>
        <w:t xml:space="preserve">208 </w:t>
      </w:r>
      <w:r w:rsidRPr="000E756C">
        <w:rPr>
          <w:rFonts w:ascii="Times New Roman" w:eastAsia="Times New Roman" w:hAnsi="Times New Roman" w:cs="Times New Roman"/>
          <w:sz w:val="28"/>
          <w:szCs w:val="28"/>
        </w:rPr>
        <w:t xml:space="preserve">+24г </w:t>
      </w:r>
      <w:r w:rsidRPr="000E756C">
        <w:rPr>
          <w:rFonts w:ascii="Times New Roman" w:eastAsia="Times New Roman" w:hAnsi="Times New Roman" w:cs="Times New Roman"/>
          <w:sz w:val="28"/>
          <w:szCs w:val="28"/>
          <w:lang w:val="en-US"/>
        </w:rPr>
        <w:t>He</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яғни 1 г ыдыраған уранға 206/208 г қорғасын (</w:t>
      </w:r>
      <w:r w:rsidRPr="000E756C">
        <w:rPr>
          <w:rFonts w:ascii="Times New Roman" w:eastAsia="Times New Roman" w:hAnsi="Times New Roman" w:cs="Times New Roman"/>
          <w:sz w:val="28"/>
          <w:szCs w:val="28"/>
          <w:lang w:val="en-US"/>
        </w:rPr>
        <w:t>Pb</w:t>
      </w:r>
      <w:r w:rsidRPr="000E756C">
        <w:rPr>
          <w:rFonts w:ascii="Times New Roman" w:eastAsia="Times New Roman" w:hAnsi="Times New Roman" w:cs="Times New Roman"/>
          <w:sz w:val="28"/>
          <w:szCs w:val="28"/>
          <w:vertAlign w:val="superscript"/>
        </w:rPr>
        <w:t>206</w:t>
      </w:r>
      <w:proofErr w:type="gramStart"/>
      <w:r w:rsidRPr="000E756C">
        <w:rPr>
          <w:rFonts w:ascii="Times New Roman" w:eastAsia="Times New Roman" w:hAnsi="Times New Roman" w:cs="Times New Roman"/>
          <w:sz w:val="28"/>
          <w:szCs w:val="28"/>
        </w:rPr>
        <w:t>)  және</w:t>
      </w:r>
      <w:proofErr w:type="gramEnd"/>
      <w:r w:rsidRPr="000E756C">
        <w:rPr>
          <w:rFonts w:ascii="Times New Roman" w:eastAsia="Times New Roman" w:hAnsi="Times New Roman" w:cs="Times New Roman"/>
          <w:sz w:val="28"/>
          <w:szCs w:val="28"/>
        </w:rPr>
        <w:t xml:space="preserve"> 1 г ыдыраған торийға 206/232 г қорғасын (</w:t>
      </w:r>
      <w:r w:rsidRPr="000E756C">
        <w:rPr>
          <w:rFonts w:ascii="Times New Roman" w:eastAsia="Times New Roman" w:hAnsi="Times New Roman" w:cs="Times New Roman"/>
          <w:sz w:val="28"/>
          <w:szCs w:val="28"/>
          <w:lang w:val="en-US"/>
        </w:rPr>
        <w:t>Pb</w:t>
      </w:r>
      <w:r w:rsidRPr="000E756C">
        <w:rPr>
          <w:rFonts w:ascii="Times New Roman" w:eastAsia="Times New Roman" w:hAnsi="Times New Roman" w:cs="Times New Roman"/>
          <w:sz w:val="28"/>
          <w:szCs w:val="28"/>
          <w:vertAlign w:val="superscript"/>
        </w:rPr>
        <w:t>208</w:t>
      </w:r>
      <w:r w:rsidRPr="000E756C">
        <w:rPr>
          <w:rFonts w:ascii="Times New Roman" w:eastAsia="Times New Roman" w:hAnsi="Times New Roman" w:cs="Times New Roman"/>
          <w:sz w:val="28"/>
          <w:szCs w:val="28"/>
        </w:rPr>
        <w:t>) сәйкес келедi.</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Сонымен, жыныста анықталған қорғасынның мөлшерi – Pb</w:t>
      </w:r>
      <w:r w:rsidRPr="000E756C">
        <w:rPr>
          <w:rFonts w:ascii="Times New Roman" w:eastAsia="Times New Roman" w:hAnsi="Times New Roman" w:cs="Times New Roman"/>
          <w:sz w:val="28"/>
          <w:szCs w:val="28"/>
          <w:vertAlign w:val="superscript"/>
        </w:rPr>
        <w:t xml:space="preserve">206 </w:t>
      </w:r>
      <w:r w:rsidRPr="000E756C">
        <w:rPr>
          <w:rFonts w:ascii="Times New Roman" w:eastAsia="Times New Roman" w:hAnsi="Times New Roman" w:cs="Times New Roman"/>
          <w:sz w:val="28"/>
          <w:szCs w:val="28"/>
        </w:rPr>
        <w:t>және Pb</w:t>
      </w:r>
      <w:proofErr w:type="gramStart"/>
      <w:r w:rsidRPr="000E756C">
        <w:rPr>
          <w:rFonts w:ascii="Times New Roman" w:eastAsia="Times New Roman" w:hAnsi="Times New Roman" w:cs="Times New Roman"/>
          <w:sz w:val="28"/>
          <w:szCs w:val="28"/>
          <w:vertAlign w:val="superscript"/>
        </w:rPr>
        <w:t xml:space="preserve">206 </w:t>
      </w:r>
      <w:r w:rsidRPr="000E756C">
        <w:rPr>
          <w:rFonts w:ascii="Times New Roman" w:eastAsia="Times New Roman" w:hAnsi="Times New Roman" w:cs="Times New Roman"/>
          <w:sz w:val="28"/>
          <w:szCs w:val="28"/>
        </w:rPr>
        <w:t xml:space="preserve"> арқылы</w:t>
      </w:r>
      <w:proofErr w:type="gramEnd"/>
      <w:r w:rsidRPr="000E756C">
        <w:rPr>
          <w:rFonts w:ascii="Times New Roman" w:eastAsia="Times New Roman" w:hAnsi="Times New Roman" w:cs="Times New Roman"/>
          <w:sz w:val="28"/>
          <w:szCs w:val="28"/>
        </w:rPr>
        <w:t>, уран мен торийдi – U және Th арқылы белгiлеп, ыдыраған уран мен торийдiң мөлшерiн (гамма) есептеуге болады</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Pb</w:t>
      </w:r>
      <w:r w:rsidRPr="000E756C">
        <w:rPr>
          <w:rFonts w:ascii="Times New Roman" w:eastAsia="Times New Roman" w:hAnsi="Times New Roman" w:cs="Times New Roman"/>
          <w:sz w:val="28"/>
          <w:szCs w:val="28"/>
          <w:vertAlign w:val="superscript"/>
        </w:rPr>
        <w:t>206</w:t>
      </w:r>
      <w:r w:rsidRPr="000E756C">
        <w:rPr>
          <w:rFonts w:ascii="Times New Roman" w:eastAsia="Times New Roman" w:hAnsi="Times New Roman" w:cs="Times New Roman"/>
          <w:sz w:val="28"/>
          <w:szCs w:val="28"/>
        </w:rPr>
        <w:t xml:space="preserve"> = </w:t>
      </w:r>
      <w:r w:rsidRPr="000E756C">
        <w:rPr>
          <w:rFonts w:ascii="Times New Roman" w:eastAsia="Times New Roman" w:hAnsi="Times New Roman" w:cs="Times New Roman"/>
          <w:position w:val="-24"/>
          <w:sz w:val="28"/>
          <w:szCs w:val="28"/>
          <w:lang w:val="en-US"/>
        </w:rPr>
        <w:object w:dxaOrig="14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32.25pt" o:ole="" fillcolor="window">
            <v:imagedata r:id="rId5" o:title=""/>
          </v:shape>
          <o:OLEObject Type="Embed" ProgID="Equation.3" ShapeID="_x0000_i1025" DrawAspect="Content" ObjectID="_1660639636" r:id="rId6"/>
        </w:object>
      </w:r>
      <w:r w:rsidRPr="000E756C">
        <w:rPr>
          <w:rFonts w:ascii="Times New Roman" w:eastAsia="Times New Roman" w:hAnsi="Times New Roman" w:cs="Times New Roman"/>
          <w:sz w:val="28"/>
          <w:szCs w:val="28"/>
        </w:rPr>
        <w:t xml:space="preserve">  </w:t>
      </w:r>
      <w:proofErr w:type="gramStart"/>
      <w:r w:rsidRPr="000E756C">
        <w:rPr>
          <w:rFonts w:ascii="Times New Roman" w:eastAsia="Times New Roman" w:hAnsi="Times New Roman" w:cs="Times New Roman"/>
          <w:sz w:val="28"/>
          <w:szCs w:val="28"/>
        </w:rPr>
        <w:t xml:space="preserve">   (</w:t>
      </w:r>
      <w:proofErr w:type="gramEnd"/>
      <w:r w:rsidRPr="000E756C">
        <w:rPr>
          <w:rFonts w:ascii="Times New Roman" w:eastAsia="Times New Roman" w:hAnsi="Times New Roman" w:cs="Times New Roman"/>
          <w:sz w:val="28"/>
          <w:szCs w:val="28"/>
        </w:rPr>
        <w:t>6.4)</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Pb</w:t>
      </w:r>
      <w:r w:rsidRPr="000E756C">
        <w:rPr>
          <w:rFonts w:ascii="Times New Roman" w:eastAsia="Times New Roman" w:hAnsi="Times New Roman" w:cs="Times New Roman"/>
          <w:sz w:val="28"/>
          <w:szCs w:val="28"/>
          <w:vertAlign w:val="superscript"/>
        </w:rPr>
        <w:t>206</w:t>
      </w:r>
      <w:r w:rsidRPr="000E756C">
        <w:rPr>
          <w:rFonts w:ascii="Times New Roman" w:eastAsia="Times New Roman" w:hAnsi="Times New Roman" w:cs="Times New Roman"/>
          <w:sz w:val="28"/>
          <w:szCs w:val="28"/>
        </w:rPr>
        <w:t xml:space="preserve"> = </w:t>
      </w:r>
      <w:r w:rsidRPr="000E756C">
        <w:rPr>
          <w:rFonts w:ascii="Times New Roman" w:eastAsia="Times New Roman" w:hAnsi="Times New Roman" w:cs="Times New Roman"/>
          <w:position w:val="-24"/>
          <w:sz w:val="28"/>
          <w:szCs w:val="28"/>
          <w:lang w:val="en-US"/>
        </w:rPr>
        <w:object w:dxaOrig="1620" w:dyaOrig="620">
          <v:shape id="_x0000_i1026" type="#_x0000_t75" style="width:82.5pt;height:32.25pt" o:ole="" fillcolor="window">
            <v:imagedata r:id="rId7" o:title=""/>
          </v:shape>
          <o:OLEObject Type="Embed" ProgID="Equation.3" ShapeID="_x0000_i1026" DrawAspect="Content" ObjectID="_1660639637" r:id="rId8"/>
        </w:object>
      </w:r>
      <w:proofErr w:type="gramStart"/>
      <w:r w:rsidRPr="000E756C">
        <w:rPr>
          <w:rFonts w:ascii="Times New Roman" w:eastAsia="Times New Roman" w:hAnsi="Times New Roman" w:cs="Times New Roman"/>
          <w:sz w:val="28"/>
          <w:szCs w:val="28"/>
        </w:rPr>
        <w:t xml:space="preserve">   (</w:t>
      </w:r>
      <w:proofErr w:type="gramEnd"/>
      <w:r w:rsidRPr="000E756C">
        <w:rPr>
          <w:rFonts w:ascii="Times New Roman" w:eastAsia="Times New Roman" w:hAnsi="Times New Roman" w:cs="Times New Roman"/>
          <w:sz w:val="28"/>
          <w:szCs w:val="28"/>
        </w:rPr>
        <w:t>6.5)</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Осы екi теңдеудiң оң және сол жақтарын бiр-бiрiне қосып және</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lang w:val="sv-SE"/>
        </w:rPr>
        <w:t>Pb = Pb</w:t>
      </w:r>
      <w:r w:rsidRPr="000E756C">
        <w:rPr>
          <w:rFonts w:ascii="Times New Roman" w:eastAsia="Times New Roman" w:hAnsi="Times New Roman" w:cs="Times New Roman"/>
          <w:sz w:val="28"/>
          <w:szCs w:val="28"/>
          <w:vertAlign w:val="superscript"/>
          <w:lang w:val="sv-SE"/>
        </w:rPr>
        <w:t xml:space="preserve">206 </w:t>
      </w:r>
      <w:r w:rsidRPr="000E756C">
        <w:rPr>
          <w:rFonts w:ascii="Times New Roman" w:eastAsia="Times New Roman" w:hAnsi="Times New Roman" w:cs="Times New Roman"/>
          <w:sz w:val="28"/>
          <w:szCs w:val="28"/>
          <w:lang w:val="sv-SE"/>
        </w:rPr>
        <w:t>+Pb</w:t>
      </w:r>
      <w:r w:rsidRPr="000E756C">
        <w:rPr>
          <w:rFonts w:ascii="Times New Roman" w:eastAsia="Times New Roman" w:hAnsi="Times New Roman" w:cs="Times New Roman"/>
          <w:sz w:val="28"/>
          <w:szCs w:val="28"/>
          <w:vertAlign w:val="superscript"/>
          <w:lang w:val="sv-SE"/>
        </w:rPr>
        <w:t>208</w:t>
      </w:r>
      <w:r w:rsidRPr="000E756C">
        <w:rPr>
          <w:rFonts w:ascii="Times New Roman" w:eastAsia="Times New Roman" w:hAnsi="Times New Roman" w:cs="Times New Roman"/>
          <w:sz w:val="28"/>
          <w:szCs w:val="28"/>
          <w:lang w:val="sv-SE"/>
        </w:rPr>
        <w:t xml:space="preserve">     (6.6)</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rPr>
        <w:t>екен</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еске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алсақ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онда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жыныстың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көнел</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анықтайтын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теңдеуд</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табамыз</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lang w:val="sv-SE"/>
        </w:rPr>
        <w:t xml:space="preserve">Pb = </w:t>
      </w:r>
      <w:r w:rsidRPr="000E756C">
        <w:rPr>
          <w:rFonts w:ascii="Times New Roman" w:eastAsia="Times New Roman" w:hAnsi="Times New Roman" w:cs="Times New Roman"/>
          <w:position w:val="-28"/>
          <w:sz w:val="28"/>
          <w:szCs w:val="28"/>
          <w:lang w:val="en-US"/>
        </w:rPr>
        <w:object w:dxaOrig="2940" w:dyaOrig="660">
          <v:shape id="_x0000_i1027" type="#_x0000_t75" style="width:147pt;height:32.25pt" o:ole="" fillcolor="window">
            <v:imagedata r:id="rId9" o:title=""/>
          </v:shape>
          <o:OLEObject Type="Embed" ProgID="Equation.3" ShapeID="_x0000_i1027" DrawAspect="Content" ObjectID="_1660639638" r:id="rId10"/>
        </w:object>
      </w:r>
      <w:r w:rsidRPr="000E756C">
        <w:rPr>
          <w:rFonts w:ascii="Times New Roman" w:eastAsia="Times New Roman" w:hAnsi="Times New Roman" w:cs="Times New Roman"/>
          <w:sz w:val="28"/>
          <w:szCs w:val="28"/>
          <w:lang w:val="sv-SE"/>
        </w:rPr>
        <w:t xml:space="preserve">    (6.7)</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жүз</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қорғасын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жыныстың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немесе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минералдың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көнел</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алынған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үлг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уранға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торийге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және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қорғасынға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талдау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нәтижес</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нде</w:t>
      </w:r>
      <w:r w:rsidRPr="000E756C">
        <w:rPr>
          <w:rFonts w:ascii="Times New Roman" w:eastAsia="Times New Roman" w:hAnsi="Times New Roman" w:cs="Times New Roman"/>
          <w:sz w:val="28"/>
          <w:szCs w:val="28"/>
          <w:lang w:val="sv-SE"/>
        </w:rPr>
        <w:t xml:space="preserve"> (6.7) </w:t>
      </w:r>
      <w:r w:rsidRPr="000E756C">
        <w:rPr>
          <w:rFonts w:ascii="Times New Roman" w:eastAsia="Times New Roman" w:hAnsi="Times New Roman" w:cs="Times New Roman"/>
          <w:sz w:val="28"/>
          <w:szCs w:val="28"/>
        </w:rPr>
        <w:t>теңдеу</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шеш</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л</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п</w:t>
      </w:r>
      <w:r w:rsidRPr="000E756C">
        <w:rPr>
          <w:rFonts w:ascii="Times New Roman" w:eastAsia="Times New Roman" w:hAnsi="Times New Roman" w:cs="Times New Roman"/>
          <w:sz w:val="28"/>
          <w:szCs w:val="28"/>
          <w:lang w:val="sv-SE"/>
        </w:rPr>
        <w:t xml:space="preserve">, t – </w:t>
      </w:r>
      <w:r w:rsidRPr="000E756C">
        <w:rPr>
          <w:rFonts w:ascii="Times New Roman" w:eastAsia="Times New Roman" w:hAnsi="Times New Roman" w:cs="Times New Roman"/>
          <w:sz w:val="28"/>
          <w:szCs w:val="28"/>
        </w:rPr>
        <w:t>уақыты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анықталады</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lang w:val="sv-SE"/>
        </w:rPr>
        <w:t xml:space="preserve">2.  </w:t>
      </w:r>
      <w:r w:rsidRPr="000E756C">
        <w:rPr>
          <w:rFonts w:ascii="Times New Roman" w:eastAsia="Times New Roman" w:hAnsi="Times New Roman" w:cs="Times New Roman"/>
          <w:sz w:val="28"/>
          <w:szCs w:val="28"/>
        </w:rPr>
        <w:t>Гелий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уран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торийд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ыдырауына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зделген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Жыныстың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немесе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минералдың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көнел</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г</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үлг</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бойындағы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жиналған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гелийд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уран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торийд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қатынасы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арқылы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анықталады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Шындығында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уранның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атомының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ыдырауы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нәтижес</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гелийд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8 </w:t>
      </w:r>
      <w:r w:rsidRPr="000E756C">
        <w:rPr>
          <w:rFonts w:ascii="Times New Roman" w:eastAsia="Times New Roman" w:hAnsi="Times New Roman" w:cs="Times New Roman"/>
          <w:sz w:val="28"/>
          <w:szCs w:val="28"/>
        </w:rPr>
        <w:t>атомы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торийд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1 </w:t>
      </w:r>
      <w:r w:rsidRPr="000E756C">
        <w:rPr>
          <w:rFonts w:ascii="Times New Roman" w:eastAsia="Times New Roman" w:hAnsi="Times New Roman" w:cs="Times New Roman"/>
          <w:sz w:val="28"/>
          <w:szCs w:val="28"/>
        </w:rPr>
        <w:t>атомы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ыдырауы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нәтижес</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гелийд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6 </w:t>
      </w:r>
      <w:r w:rsidRPr="000E756C">
        <w:rPr>
          <w:rFonts w:ascii="Times New Roman" w:eastAsia="Times New Roman" w:hAnsi="Times New Roman" w:cs="Times New Roman"/>
          <w:sz w:val="28"/>
          <w:szCs w:val="28"/>
        </w:rPr>
        <w:t>атомы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пайда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болады</w:t>
      </w:r>
      <w:r w:rsidRPr="000E756C">
        <w:rPr>
          <w:rFonts w:ascii="Times New Roman" w:eastAsia="Times New Roman" w:hAnsi="Times New Roman" w:cs="Times New Roman"/>
          <w:sz w:val="28"/>
          <w:szCs w:val="28"/>
          <w:lang w:val="sv-SE"/>
        </w:rPr>
        <w:t xml:space="preserve">. (6.7) </w:t>
      </w:r>
      <w:r w:rsidRPr="000E756C">
        <w:rPr>
          <w:rFonts w:ascii="Times New Roman" w:eastAsia="Times New Roman" w:hAnsi="Times New Roman" w:cs="Times New Roman"/>
          <w:sz w:val="28"/>
          <w:szCs w:val="28"/>
        </w:rPr>
        <w:t>теңдеу</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сәйкес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ыдыраған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уран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торийд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жиналған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гелийд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арқылы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анықтауға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болады</w:t>
      </w:r>
      <w:r w:rsidRPr="000E756C">
        <w:rPr>
          <w:rFonts w:ascii="Times New Roman" w:eastAsia="Times New Roman" w:hAnsi="Times New Roman" w:cs="Times New Roman"/>
          <w:sz w:val="28"/>
          <w:szCs w:val="28"/>
          <w:lang w:val="sv-SE"/>
        </w:rPr>
        <w:t>. 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жүз</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гелий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бойынша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жыныс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көнел</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lastRenderedPageBreak/>
        <w:t>үш</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оның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құрамынан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гелийд</w:t>
      </w:r>
      <w:r w:rsidRPr="000E756C">
        <w:rPr>
          <w:rFonts w:ascii="Times New Roman" w:eastAsia="Times New Roman" w:hAnsi="Times New Roman" w:cs="Times New Roman"/>
          <w:sz w:val="28"/>
          <w:szCs w:val="28"/>
          <w:lang w:val="sv-SE"/>
        </w:rPr>
        <w:t>i (</w:t>
      </w:r>
      <w:r w:rsidRPr="000E756C">
        <w:rPr>
          <w:rFonts w:ascii="Times New Roman" w:eastAsia="Times New Roman" w:hAnsi="Times New Roman" w:cs="Times New Roman"/>
          <w:sz w:val="28"/>
          <w:szCs w:val="28"/>
        </w:rPr>
        <w:t>жоғары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температурада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және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вакуумде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шығарып</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алып</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оның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құрамындағы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гелий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уран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торий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мөлшерлер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керек</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Әр</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қарай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гелий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элемент</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үш</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табылған</w:t>
      </w:r>
      <w:r w:rsidRPr="000E756C">
        <w:rPr>
          <w:rFonts w:ascii="Times New Roman" w:eastAsia="Times New Roman" w:hAnsi="Times New Roman" w:cs="Times New Roman"/>
          <w:sz w:val="28"/>
          <w:szCs w:val="28"/>
          <w:lang w:val="sv-SE"/>
        </w:rPr>
        <w:t xml:space="preserve"> (6.7) </w:t>
      </w:r>
      <w:r w:rsidRPr="000E756C">
        <w:rPr>
          <w:rFonts w:ascii="Times New Roman" w:eastAsia="Times New Roman" w:hAnsi="Times New Roman" w:cs="Times New Roman"/>
          <w:sz w:val="28"/>
          <w:szCs w:val="28"/>
        </w:rPr>
        <w:t>теңдеу</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шешу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арқылы</w:t>
      </w:r>
      <w:r w:rsidRPr="000E756C">
        <w:rPr>
          <w:rFonts w:ascii="Times New Roman" w:eastAsia="Times New Roman" w:hAnsi="Times New Roman" w:cs="Times New Roman"/>
          <w:sz w:val="28"/>
          <w:szCs w:val="28"/>
          <w:lang w:val="sv-SE"/>
        </w:rPr>
        <w:t xml:space="preserve"> t </w:t>
      </w:r>
      <w:r w:rsidRPr="000E756C">
        <w:rPr>
          <w:rFonts w:ascii="Times New Roman" w:eastAsia="Times New Roman" w:hAnsi="Times New Roman" w:cs="Times New Roman"/>
          <w:sz w:val="28"/>
          <w:szCs w:val="28"/>
        </w:rPr>
        <w:t>табылады</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lang w:val="sv-SE"/>
        </w:rPr>
        <w:t xml:space="preserve">3. </w:t>
      </w:r>
      <w:proofErr w:type="gramStart"/>
      <w:r w:rsidRPr="000E756C">
        <w:rPr>
          <w:rFonts w:ascii="Times New Roman" w:eastAsia="Times New Roman" w:hAnsi="Times New Roman" w:cs="Times New Roman"/>
          <w:sz w:val="28"/>
          <w:szCs w:val="28"/>
        </w:rPr>
        <w:t>Аргон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proofErr w:type="gramEnd"/>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калий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w:t>
      </w:r>
      <w:r w:rsidRPr="000E756C">
        <w:rPr>
          <w:rFonts w:ascii="Times New Roman" w:eastAsia="Times New Roman" w:hAnsi="Times New Roman" w:cs="Times New Roman"/>
          <w:sz w:val="28"/>
          <w:szCs w:val="28"/>
          <w:vertAlign w:val="superscript"/>
          <w:lang w:val="sv-SE"/>
        </w:rPr>
        <w:t>40</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радиоактивт</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изотопының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ыдырауынан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пайда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болатын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аргон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w:t>
      </w:r>
      <w:r w:rsidRPr="000E756C">
        <w:rPr>
          <w:rFonts w:ascii="Times New Roman" w:eastAsia="Times New Roman" w:hAnsi="Times New Roman" w:cs="Times New Roman"/>
          <w:sz w:val="28"/>
          <w:szCs w:val="28"/>
          <w:lang w:val="sv-SE"/>
        </w:rPr>
        <w:t>r</w:t>
      </w:r>
      <w:r w:rsidRPr="000E756C">
        <w:rPr>
          <w:rFonts w:ascii="Times New Roman" w:eastAsia="Times New Roman" w:hAnsi="Times New Roman" w:cs="Times New Roman"/>
          <w:sz w:val="28"/>
          <w:szCs w:val="28"/>
          <w:vertAlign w:val="superscript"/>
          <w:lang w:val="sv-SE"/>
        </w:rPr>
        <w:t>40</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изотопы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пайдаланылады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Жыныстың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немесе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минералдың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көнел</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г</w:t>
      </w:r>
      <w:r w:rsidRPr="000E756C">
        <w:rPr>
          <w:rFonts w:ascii="Times New Roman" w:eastAsia="Times New Roman" w:hAnsi="Times New Roman" w:cs="Times New Roman"/>
          <w:sz w:val="28"/>
          <w:szCs w:val="28"/>
          <w:lang w:val="sv-SE"/>
        </w:rPr>
        <w:t xml:space="preserve">i (6.7) </w:t>
      </w:r>
      <w:r w:rsidRPr="000E756C">
        <w:rPr>
          <w:rFonts w:ascii="Times New Roman" w:eastAsia="Times New Roman" w:hAnsi="Times New Roman" w:cs="Times New Roman"/>
          <w:sz w:val="28"/>
          <w:szCs w:val="28"/>
        </w:rPr>
        <w:t>теңдеу</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жиналған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аргонның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калий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қатынасы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арқылы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анықталады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Бұл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жүз</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кең</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қолданылады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өйткен</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калий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барлық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жынысқұраушы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минералдар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құрамында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кездесед</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lang w:val="uk-UA"/>
        </w:rPr>
        <w:t>Ү</w:t>
      </w:r>
      <w:r w:rsidRPr="000E756C">
        <w:rPr>
          <w:rFonts w:ascii="Times New Roman" w:eastAsia="Times New Roman" w:hAnsi="Times New Roman" w:cs="Times New Roman"/>
          <w:sz w:val="28"/>
          <w:szCs w:val="28"/>
        </w:rPr>
        <w:t>лг</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құрамындағы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аргон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калий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үш</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масспектрографиялық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және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спектралдық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талдаулар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пайдаланылады</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lang w:val="sv-SE"/>
        </w:rPr>
        <w:t xml:space="preserve">4. </w:t>
      </w:r>
      <w:r w:rsidRPr="000E756C">
        <w:rPr>
          <w:rFonts w:ascii="Times New Roman" w:eastAsia="Times New Roman" w:hAnsi="Times New Roman" w:cs="Times New Roman"/>
          <w:sz w:val="28"/>
          <w:szCs w:val="28"/>
        </w:rPr>
        <w:t>Стронций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минерал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құрамындағы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стронций</w:t>
      </w:r>
      <w:r w:rsidRPr="000E756C">
        <w:rPr>
          <w:rFonts w:ascii="Times New Roman" w:eastAsia="Times New Roman" w:hAnsi="Times New Roman" w:cs="Times New Roman"/>
          <w:sz w:val="28"/>
          <w:szCs w:val="28"/>
          <w:lang w:val="sv-SE"/>
        </w:rPr>
        <w:t xml:space="preserve"> St</w:t>
      </w:r>
      <w:r w:rsidRPr="000E756C">
        <w:rPr>
          <w:rFonts w:ascii="Times New Roman" w:eastAsia="Times New Roman" w:hAnsi="Times New Roman" w:cs="Times New Roman"/>
          <w:sz w:val="28"/>
          <w:szCs w:val="28"/>
          <w:vertAlign w:val="superscript"/>
          <w:lang w:val="sv-SE"/>
        </w:rPr>
        <w:t>87</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рубидий</w:t>
      </w:r>
      <w:r w:rsidRPr="000E756C">
        <w:rPr>
          <w:rFonts w:ascii="Times New Roman" w:eastAsia="Times New Roman" w:hAnsi="Times New Roman" w:cs="Times New Roman"/>
          <w:sz w:val="28"/>
          <w:szCs w:val="28"/>
          <w:lang w:val="sv-SE"/>
        </w:rPr>
        <w:t xml:space="preserve"> Rb</w:t>
      </w:r>
      <w:r w:rsidRPr="000E756C">
        <w:rPr>
          <w:rFonts w:ascii="Times New Roman" w:eastAsia="Times New Roman" w:hAnsi="Times New Roman" w:cs="Times New Roman"/>
          <w:sz w:val="28"/>
          <w:szCs w:val="28"/>
          <w:vertAlign w:val="superscript"/>
          <w:lang w:val="sv-SE"/>
        </w:rPr>
        <w:t xml:space="preserve">87  </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қатынастарына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зделген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Рубидий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элемент</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аздаған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минералдар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құрамында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кездесед</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және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өте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аз</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жылдамдықпен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ыдырайды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сондықтан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бұл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практикада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сирек</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қолданылады</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rPr>
        <w:t>Кей</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нг</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кезде</w:t>
      </w:r>
      <w:r w:rsidRPr="000E756C">
        <w:rPr>
          <w:rFonts w:ascii="Times New Roman" w:eastAsia="Times New Roman" w:hAnsi="Times New Roman" w:cs="Times New Roman"/>
          <w:sz w:val="28"/>
          <w:szCs w:val="28"/>
          <w:lang w:val="sv-SE"/>
        </w:rPr>
        <w:t>, 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жүз</w:t>
      </w:r>
      <w:r w:rsidRPr="000E756C">
        <w:rPr>
          <w:rFonts w:ascii="Times New Roman" w:eastAsia="Times New Roman" w:hAnsi="Times New Roman" w:cs="Times New Roman"/>
          <w:sz w:val="28"/>
          <w:szCs w:val="28"/>
          <w:lang w:val="sv-SE"/>
        </w:rPr>
        <w:t>i</w:t>
      </w:r>
      <w:proofErr w:type="gramStart"/>
      <w:r w:rsidRPr="000E756C">
        <w:rPr>
          <w:rFonts w:ascii="Times New Roman" w:eastAsia="Times New Roman" w:hAnsi="Times New Roman" w:cs="Times New Roman"/>
          <w:sz w:val="28"/>
          <w:szCs w:val="28"/>
        </w:rPr>
        <w:t>нде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басқа</w:t>
      </w:r>
      <w:proofErr w:type="gramEnd"/>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стер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атап</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айтқанда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радий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position w:val="-24"/>
          <w:sz w:val="28"/>
          <w:szCs w:val="28"/>
        </w:rPr>
        <w:object w:dxaOrig="400" w:dyaOrig="620">
          <v:shape id="_x0000_i1028" type="#_x0000_t75" style="width:20.25pt;height:32.25pt" o:ole="" fillcolor="window">
            <v:imagedata r:id="rId11" o:title=""/>
          </v:shape>
          <o:OLEObject Type="Embed" ProgID="Equation.3" ShapeID="_x0000_i1028" DrawAspect="Content" ObjectID="_1660639639" r:id="rId12"/>
        </w:objec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және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ион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position w:val="-24"/>
          <w:sz w:val="28"/>
          <w:szCs w:val="28"/>
          <w:lang w:val="en-US"/>
        </w:rPr>
        <w:object w:dxaOrig="320" w:dyaOrig="620">
          <v:shape id="_x0000_i1029" type="#_x0000_t75" style="width:16.5pt;height:32.25pt" o:ole="" fillcolor="window">
            <v:imagedata r:id="rId13" o:title=""/>
          </v:shape>
          <o:OLEObject Type="Embed" ProgID="Equation.3" ShapeID="_x0000_i1029" DrawAspect="Content" ObjectID="_1660639640" r:id="rId14"/>
        </w:objec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көм</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ртек</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углерод</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i (</w:t>
      </w:r>
      <w:r w:rsidRPr="000E756C">
        <w:rPr>
          <w:rFonts w:ascii="Times New Roman" w:eastAsia="Times New Roman" w:hAnsi="Times New Roman" w:cs="Times New Roman"/>
          <w:sz w:val="28"/>
          <w:szCs w:val="28"/>
        </w:rPr>
        <w:t>азоттың</w:t>
      </w:r>
      <w:r w:rsidRPr="000E756C">
        <w:rPr>
          <w:rFonts w:ascii="Times New Roman" w:eastAsia="Times New Roman" w:hAnsi="Times New Roman" w:cs="Times New Roman"/>
          <w:sz w:val="28"/>
          <w:szCs w:val="28"/>
          <w:lang w:val="sv-SE"/>
        </w:rPr>
        <w:t xml:space="preserve"> N</w:t>
      </w:r>
      <w:r w:rsidRPr="000E756C">
        <w:rPr>
          <w:rFonts w:ascii="Times New Roman" w:eastAsia="Times New Roman" w:hAnsi="Times New Roman" w:cs="Times New Roman"/>
          <w:sz w:val="28"/>
          <w:szCs w:val="28"/>
          <w:vertAlign w:val="superscript"/>
          <w:lang w:val="sv-SE"/>
        </w:rPr>
        <w:t>14</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көм</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ртекке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vertAlign w:val="superscript"/>
          <w:lang w:val="sv-SE"/>
        </w:rPr>
        <w:t xml:space="preserve">14 </w:t>
      </w:r>
      <w:r w:rsidRPr="000E756C">
        <w:rPr>
          <w:rFonts w:ascii="Times New Roman" w:eastAsia="Times New Roman" w:hAnsi="Times New Roman" w:cs="Times New Roman"/>
          <w:sz w:val="28"/>
          <w:szCs w:val="28"/>
        </w:rPr>
        <w:t>ауысуы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және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w:t>
      </w:r>
      <w:r w:rsidRPr="000E756C">
        <w:rPr>
          <w:rFonts w:ascii="Times New Roman" w:eastAsia="Times New Roman" w:hAnsi="Times New Roman" w:cs="Times New Roman"/>
          <w:sz w:val="28"/>
          <w:szCs w:val="28"/>
          <w:lang w:val="sv-SE"/>
        </w:rPr>
        <w:t>.</w:t>
      </w:r>
      <w:r w:rsidRPr="000E756C">
        <w:rPr>
          <w:rFonts w:ascii="Times New Roman" w:eastAsia="Times New Roman" w:hAnsi="Times New Roman" w:cs="Times New Roman"/>
          <w:sz w:val="28"/>
          <w:szCs w:val="28"/>
        </w:rPr>
        <w:t>б</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стер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қолданылып</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жүр</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rPr>
        <w:t>Сонымен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практикада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кең</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таралған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стер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толығымен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жыныс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немесе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минерал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үлг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құрамындағы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изотоптар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мөлшер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анықтауға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зделген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Сондықтан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зерттеу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ең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бастысы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масспектрометриялық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 </w:t>
      </w:r>
      <w:proofErr w:type="gramStart"/>
      <w:r w:rsidRPr="000E756C">
        <w:rPr>
          <w:rFonts w:ascii="Times New Roman" w:eastAsia="Times New Roman" w:hAnsi="Times New Roman" w:cs="Times New Roman"/>
          <w:sz w:val="28"/>
          <w:szCs w:val="28"/>
        </w:rPr>
        <w:t>болып</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есептел</w:t>
      </w:r>
      <w:proofErr w:type="gramEnd"/>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нед</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Сонымен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қатар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радиохимиялық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химиялық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спектралдық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стер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бұл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зерттеулерде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жи</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пайдалыналады</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kk-KZ"/>
        </w:rPr>
      </w:pPr>
      <w:r w:rsidRPr="000E756C">
        <w:rPr>
          <w:rFonts w:ascii="Times New Roman" w:eastAsia="Times New Roman" w:hAnsi="Times New Roman" w:cs="Times New Roman"/>
          <w:sz w:val="28"/>
          <w:szCs w:val="28"/>
        </w:rPr>
        <w:t>Әрине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жыныс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немесе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минерал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көнел</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анықтауда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оларды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талдау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үш</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алынатын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үлг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орны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айрықша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Үлг</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қайтара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вторичный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өзгер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ске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ұшырамау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керек</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өйткен</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бұл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проце</w:t>
      </w:r>
      <w:r w:rsidRPr="000E756C">
        <w:rPr>
          <w:rFonts w:ascii="Times New Roman" w:eastAsia="Times New Roman" w:hAnsi="Times New Roman" w:cs="Times New Roman"/>
          <w:sz w:val="28"/>
          <w:szCs w:val="28"/>
          <w:lang w:val="uk-UA"/>
        </w:rPr>
        <w:t>с</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минерал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құрамындағы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радиоактивт</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элементтер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арасындағы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тепе</w:t>
      </w:r>
      <w:r w:rsidRPr="000E756C">
        <w:rPr>
          <w:rFonts w:ascii="Times New Roman" w:eastAsia="Times New Roman" w:hAnsi="Times New Roman" w:cs="Times New Roman"/>
          <w:sz w:val="28"/>
          <w:szCs w:val="28"/>
          <w:lang w:val="sv-SE"/>
        </w:rPr>
        <w:t>-</w:t>
      </w:r>
      <w:r w:rsidRPr="000E756C">
        <w:rPr>
          <w:rFonts w:ascii="Times New Roman" w:eastAsia="Times New Roman" w:hAnsi="Times New Roman" w:cs="Times New Roman"/>
          <w:sz w:val="28"/>
          <w:szCs w:val="28"/>
        </w:rPr>
        <w:t>теңд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кт</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бұзады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Сондықтан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жыныс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немесе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минерал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үлг</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жақсы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сақталуы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керек</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kk-KZ"/>
        </w:rPr>
      </w:pPr>
    </w:p>
    <w:p w:rsidR="000E756C" w:rsidRPr="000E756C" w:rsidRDefault="000E756C" w:rsidP="000E756C">
      <w:pPr>
        <w:spacing w:after="0" w:line="240" w:lineRule="auto"/>
        <w:ind w:firstLine="567"/>
        <w:jc w:val="both"/>
        <w:rPr>
          <w:rFonts w:ascii="Times New Roman" w:eastAsia="Times New Roman" w:hAnsi="Times New Roman" w:cs="Times New Roman"/>
          <w:i/>
          <w:sz w:val="28"/>
          <w:szCs w:val="28"/>
          <w:lang w:val="sv-SE"/>
        </w:rPr>
      </w:pPr>
      <w:r w:rsidRPr="000E756C">
        <w:rPr>
          <w:rFonts w:ascii="Times New Roman" w:eastAsia="Times New Roman" w:hAnsi="Times New Roman" w:cs="Times New Roman"/>
          <w:i/>
          <w:sz w:val="28"/>
          <w:szCs w:val="28"/>
        </w:rPr>
        <w:t>Радиометриялық</w:t>
      </w:r>
      <w:r w:rsidRPr="000E756C">
        <w:rPr>
          <w:rFonts w:ascii="Times New Roman" w:eastAsia="Times New Roman" w:hAnsi="Times New Roman" w:cs="Times New Roman"/>
          <w:i/>
          <w:sz w:val="28"/>
          <w:szCs w:val="28"/>
          <w:lang w:val="sv-SE"/>
        </w:rPr>
        <w:t xml:space="preserve"> </w:t>
      </w:r>
      <w:r w:rsidRPr="000E756C">
        <w:rPr>
          <w:rFonts w:ascii="Times New Roman" w:eastAsia="Times New Roman" w:hAnsi="Times New Roman" w:cs="Times New Roman"/>
          <w:i/>
          <w:sz w:val="28"/>
          <w:szCs w:val="28"/>
        </w:rPr>
        <w:t>зерттеулердег</w:t>
      </w:r>
      <w:r w:rsidRPr="000E756C">
        <w:rPr>
          <w:rFonts w:ascii="Times New Roman" w:eastAsia="Times New Roman" w:hAnsi="Times New Roman" w:cs="Times New Roman"/>
          <w:i/>
          <w:sz w:val="28"/>
          <w:szCs w:val="28"/>
          <w:lang w:val="sv-SE"/>
        </w:rPr>
        <w:t xml:space="preserve">i </w:t>
      </w:r>
      <w:r w:rsidRPr="000E756C">
        <w:rPr>
          <w:rFonts w:ascii="Times New Roman" w:eastAsia="Times New Roman" w:hAnsi="Times New Roman" w:cs="Times New Roman"/>
          <w:i/>
          <w:sz w:val="28"/>
          <w:szCs w:val="28"/>
        </w:rPr>
        <w:t>қау</w:t>
      </w:r>
      <w:r w:rsidRPr="000E756C">
        <w:rPr>
          <w:rFonts w:ascii="Times New Roman" w:eastAsia="Times New Roman" w:hAnsi="Times New Roman" w:cs="Times New Roman"/>
          <w:i/>
          <w:sz w:val="28"/>
          <w:szCs w:val="28"/>
          <w:lang w:val="sv-SE"/>
        </w:rPr>
        <w:t>i</w:t>
      </w:r>
      <w:r w:rsidRPr="000E756C">
        <w:rPr>
          <w:rFonts w:ascii="Times New Roman" w:eastAsia="Times New Roman" w:hAnsi="Times New Roman" w:cs="Times New Roman"/>
          <w:i/>
          <w:sz w:val="28"/>
          <w:szCs w:val="28"/>
        </w:rPr>
        <w:t>пс</w:t>
      </w:r>
      <w:r w:rsidRPr="000E756C">
        <w:rPr>
          <w:rFonts w:ascii="Times New Roman" w:eastAsia="Times New Roman" w:hAnsi="Times New Roman" w:cs="Times New Roman"/>
          <w:i/>
          <w:sz w:val="28"/>
          <w:szCs w:val="28"/>
          <w:lang w:val="sv-SE"/>
        </w:rPr>
        <w:t>i</w:t>
      </w:r>
      <w:r w:rsidRPr="000E756C">
        <w:rPr>
          <w:rFonts w:ascii="Times New Roman" w:eastAsia="Times New Roman" w:hAnsi="Times New Roman" w:cs="Times New Roman"/>
          <w:i/>
          <w:sz w:val="28"/>
          <w:szCs w:val="28"/>
        </w:rPr>
        <w:t>зд</w:t>
      </w:r>
      <w:r w:rsidRPr="000E756C">
        <w:rPr>
          <w:rFonts w:ascii="Times New Roman" w:eastAsia="Times New Roman" w:hAnsi="Times New Roman" w:cs="Times New Roman"/>
          <w:i/>
          <w:sz w:val="28"/>
          <w:szCs w:val="28"/>
          <w:lang w:val="sv-SE"/>
        </w:rPr>
        <w:t>i</w:t>
      </w:r>
      <w:r w:rsidRPr="000E756C">
        <w:rPr>
          <w:rFonts w:ascii="Times New Roman" w:eastAsia="Times New Roman" w:hAnsi="Times New Roman" w:cs="Times New Roman"/>
          <w:i/>
          <w:sz w:val="28"/>
          <w:szCs w:val="28"/>
          <w:lang w:val="kk-KZ"/>
        </w:rPr>
        <w:t xml:space="preserve">   </w:t>
      </w:r>
      <w:r w:rsidRPr="000E756C">
        <w:rPr>
          <w:rFonts w:ascii="Times New Roman" w:eastAsia="Times New Roman" w:hAnsi="Times New Roman" w:cs="Times New Roman"/>
          <w:i/>
          <w:sz w:val="28"/>
          <w:szCs w:val="28"/>
        </w:rPr>
        <w:t>техникасы</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rPr>
        <w:t>Радиоактивт</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заттармен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жұмыс</w:t>
      </w:r>
      <w:r w:rsidRPr="000E756C">
        <w:rPr>
          <w:rFonts w:ascii="Times New Roman" w:eastAsia="Times New Roman" w:hAnsi="Times New Roman" w:cs="Times New Roman"/>
          <w:sz w:val="28"/>
          <w:szCs w:val="28"/>
          <w:lang w:val="sv-SE"/>
        </w:rPr>
        <w:t xml:space="preserve"> i</w:t>
      </w:r>
      <w:r w:rsidRPr="000E756C">
        <w:rPr>
          <w:rFonts w:ascii="Times New Roman" w:eastAsia="Times New Roman" w:hAnsi="Times New Roman" w:cs="Times New Roman"/>
          <w:sz w:val="28"/>
          <w:szCs w:val="28"/>
        </w:rPr>
        <w:t>стеудің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ерекшелігі</w:t>
      </w:r>
      <w:r w:rsidRPr="000E756C">
        <w:rPr>
          <w:rFonts w:ascii="Times New Roman" w:eastAsia="Times New Roman" w:hAnsi="Times New Roman" w:cs="Times New Roman"/>
          <w:sz w:val="28"/>
          <w:szCs w:val="28"/>
          <w:lang w:val="sv-SE"/>
        </w:rPr>
        <w:t xml:space="preserve"> - </w:t>
      </w:r>
      <w:r w:rsidRPr="000E756C">
        <w:rPr>
          <w:rFonts w:ascii="Times New Roman" w:eastAsia="Times New Roman" w:hAnsi="Times New Roman" w:cs="Times New Roman"/>
          <w:sz w:val="28"/>
          <w:szCs w:val="28"/>
        </w:rPr>
        <w:t>адам</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организм</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радиоактивт</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сәулеленуд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азда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болса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әсер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байланысты</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rPr>
        <w:t>Әдетте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α</w:t>
      </w:r>
      <w:r w:rsidRPr="000E756C">
        <w:rPr>
          <w:rFonts w:ascii="Times New Roman" w:eastAsia="Times New Roman" w:hAnsi="Times New Roman" w:cs="Times New Roman"/>
          <w:sz w:val="28"/>
          <w:szCs w:val="28"/>
          <w:lang w:val="sv-SE"/>
        </w:rPr>
        <w:t>-</w:t>
      </w:r>
      <w:r w:rsidRPr="000E756C">
        <w:rPr>
          <w:rFonts w:ascii="Times New Roman" w:eastAsia="Times New Roman" w:hAnsi="Times New Roman" w:cs="Times New Roman"/>
          <w:sz w:val="28"/>
          <w:szCs w:val="28"/>
        </w:rPr>
        <w:t>сәулелерд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зияндық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әсер</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тек</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өте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жақын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жерде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болады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β</w:t>
      </w:r>
      <w:r w:rsidRPr="000E756C">
        <w:rPr>
          <w:rFonts w:ascii="Times New Roman" w:eastAsia="Times New Roman" w:hAnsi="Times New Roman" w:cs="Times New Roman"/>
          <w:sz w:val="28"/>
          <w:szCs w:val="28"/>
          <w:lang w:val="sv-SE"/>
        </w:rPr>
        <w:t>-</w:t>
      </w:r>
      <w:r w:rsidRPr="000E756C">
        <w:rPr>
          <w:rFonts w:ascii="Times New Roman" w:eastAsia="Times New Roman" w:hAnsi="Times New Roman" w:cs="Times New Roman"/>
          <w:sz w:val="28"/>
          <w:szCs w:val="28"/>
        </w:rPr>
        <w:t>сәулелер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адам</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көзд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мөлд</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қабығына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роговица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зиянды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әсер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етед</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γ</w:t>
      </w:r>
      <w:r w:rsidRPr="000E756C">
        <w:rPr>
          <w:rFonts w:ascii="Times New Roman" w:eastAsia="Times New Roman" w:hAnsi="Times New Roman" w:cs="Times New Roman"/>
          <w:sz w:val="28"/>
          <w:szCs w:val="28"/>
          <w:lang w:val="sv-SE"/>
        </w:rPr>
        <w:t>-</w:t>
      </w:r>
      <w:r w:rsidRPr="000E756C">
        <w:rPr>
          <w:rFonts w:ascii="Times New Roman" w:eastAsia="Times New Roman" w:hAnsi="Times New Roman" w:cs="Times New Roman"/>
          <w:sz w:val="28"/>
          <w:szCs w:val="28"/>
        </w:rPr>
        <w:t>сәулелер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болса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адамның</w:t>
      </w:r>
      <w:r w:rsidRPr="000E756C">
        <w:rPr>
          <w:rFonts w:ascii="Times New Roman" w:eastAsia="Times New Roman" w:hAnsi="Times New Roman" w:cs="Times New Roman"/>
          <w:sz w:val="28"/>
          <w:szCs w:val="28"/>
          <w:lang w:val="sv-SE"/>
        </w:rPr>
        <w:t xml:space="preserve"> i</w:t>
      </w:r>
      <w:r w:rsidRPr="000E756C">
        <w:rPr>
          <w:rFonts w:ascii="Times New Roman" w:eastAsia="Times New Roman" w:hAnsi="Times New Roman" w:cs="Times New Roman"/>
          <w:sz w:val="28"/>
          <w:szCs w:val="28"/>
        </w:rPr>
        <w:t>шк</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организмдер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өте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зиянды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Аталған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сәулелерден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сақтану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үш</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тем</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рден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қорғасыннан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болаттан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жасалған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қорғаныштар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пайдаланылады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Адам</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организм</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зиянсыз</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шекаралық</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сәулелену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дозасы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деп</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организмде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рнеше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жыл</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жүйел</w:t>
      </w:r>
      <w:r w:rsidRPr="000E756C">
        <w:rPr>
          <w:rFonts w:ascii="Times New Roman" w:eastAsia="Times New Roman" w:hAnsi="Times New Roman" w:cs="Times New Roman"/>
          <w:sz w:val="28"/>
          <w:szCs w:val="28"/>
          <w:lang w:val="sv-SE"/>
        </w:rPr>
        <w:t xml:space="preserve">i </w:t>
      </w:r>
      <w:r w:rsidRPr="000E756C">
        <w:rPr>
          <w:rFonts w:ascii="Times New Roman" w:eastAsia="Times New Roman" w:hAnsi="Times New Roman" w:cs="Times New Roman"/>
          <w:sz w:val="28"/>
          <w:szCs w:val="28"/>
        </w:rPr>
        <w:t>түрде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жұмыс</w:t>
      </w:r>
      <w:r w:rsidRPr="000E756C">
        <w:rPr>
          <w:rFonts w:ascii="Times New Roman" w:eastAsia="Times New Roman" w:hAnsi="Times New Roman" w:cs="Times New Roman"/>
          <w:sz w:val="28"/>
          <w:szCs w:val="28"/>
          <w:lang w:val="sv-SE"/>
        </w:rPr>
        <w:t xml:space="preserve"> i</w:t>
      </w:r>
      <w:r w:rsidRPr="000E756C">
        <w:rPr>
          <w:rFonts w:ascii="Times New Roman" w:eastAsia="Times New Roman" w:hAnsi="Times New Roman" w:cs="Times New Roman"/>
          <w:sz w:val="28"/>
          <w:szCs w:val="28"/>
        </w:rPr>
        <w:t>стеу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барысында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қайтымсыз</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необратимый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өзгер</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стер</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тудырмайтын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дозаны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айтады</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rPr>
        <w:t>Гамма</w:t>
      </w:r>
      <w:r w:rsidRPr="000E756C">
        <w:rPr>
          <w:rFonts w:ascii="Times New Roman" w:eastAsia="Times New Roman" w:hAnsi="Times New Roman" w:cs="Times New Roman"/>
          <w:sz w:val="28"/>
          <w:szCs w:val="28"/>
          <w:lang w:val="sv-SE"/>
        </w:rPr>
        <w:t>-</w:t>
      </w:r>
      <w:r w:rsidRPr="000E756C">
        <w:rPr>
          <w:rFonts w:ascii="Times New Roman" w:eastAsia="Times New Roman" w:hAnsi="Times New Roman" w:cs="Times New Roman"/>
          <w:sz w:val="28"/>
          <w:szCs w:val="28"/>
        </w:rPr>
        <w:t>сәулелену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дозасының</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зиянсыз</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шег</w:t>
      </w:r>
      <w:r w:rsidRPr="000E756C">
        <w:rPr>
          <w:rFonts w:ascii="Times New Roman" w:eastAsia="Times New Roman" w:hAnsi="Times New Roman" w:cs="Times New Roman"/>
          <w:sz w:val="28"/>
          <w:szCs w:val="28"/>
          <w:lang w:val="sv-SE"/>
        </w:rPr>
        <w:t>i:</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lang w:val="sv-SE"/>
        </w:rPr>
        <w:t xml:space="preserve">8 </w:t>
      </w:r>
      <w:r w:rsidRPr="000E756C">
        <w:rPr>
          <w:rFonts w:ascii="Times New Roman" w:eastAsia="Times New Roman" w:hAnsi="Times New Roman" w:cs="Times New Roman"/>
          <w:sz w:val="28"/>
          <w:szCs w:val="28"/>
        </w:rPr>
        <w:t>сағат</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жұмыс</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кез</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нде</w:t>
      </w:r>
      <w:r w:rsidRPr="000E756C">
        <w:rPr>
          <w:rFonts w:ascii="Times New Roman" w:eastAsia="Times New Roman" w:hAnsi="Times New Roman" w:cs="Times New Roman"/>
          <w:sz w:val="28"/>
          <w:szCs w:val="28"/>
          <w:lang w:val="sv-SE"/>
        </w:rPr>
        <w:t xml:space="preserve">      - 1,8 </w:t>
      </w:r>
      <w:r w:rsidRPr="000E756C">
        <w:rPr>
          <w:rFonts w:ascii="Times New Roman" w:eastAsia="Times New Roman" w:hAnsi="Times New Roman" w:cs="Times New Roman"/>
          <w:sz w:val="28"/>
          <w:szCs w:val="28"/>
        </w:rPr>
        <w:t>мкр</w:t>
      </w:r>
      <w:r w:rsidRPr="000E756C">
        <w:rPr>
          <w:rFonts w:ascii="Times New Roman" w:eastAsia="Times New Roman" w:hAnsi="Times New Roman" w:cs="Times New Roman"/>
          <w:sz w:val="28"/>
          <w:szCs w:val="28"/>
          <w:lang w:val="sv-SE"/>
        </w:rPr>
        <w:t>/</w:t>
      </w:r>
      <w:r w:rsidRPr="000E756C">
        <w:rPr>
          <w:rFonts w:ascii="Times New Roman" w:eastAsia="Times New Roman" w:hAnsi="Times New Roman" w:cs="Times New Roman"/>
          <w:sz w:val="28"/>
          <w:szCs w:val="28"/>
        </w:rPr>
        <w:t>сек</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lang w:val="sv-SE"/>
        </w:rPr>
        <w:lastRenderedPageBreak/>
        <w:t xml:space="preserve">6  - - - - - - - - - -  -  -         - 2,5 </w:t>
      </w:r>
      <w:r w:rsidRPr="000E756C">
        <w:rPr>
          <w:rFonts w:ascii="Times New Roman" w:eastAsia="Times New Roman" w:hAnsi="Times New Roman" w:cs="Times New Roman"/>
          <w:sz w:val="28"/>
          <w:szCs w:val="28"/>
        </w:rPr>
        <w:t>мкр</w:t>
      </w:r>
      <w:r w:rsidRPr="000E756C">
        <w:rPr>
          <w:rFonts w:ascii="Times New Roman" w:eastAsia="Times New Roman" w:hAnsi="Times New Roman" w:cs="Times New Roman"/>
          <w:sz w:val="28"/>
          <w:szCs w:val="28"/>
          <w:lang w:val="sv-SE"/>
        </w:rPr>
        <w:t>/</w:t>
      </w:r>
      <w:r w:rsidRPr="000E756C">
        <w:rPr>
          <w:rFonts w:ascii="Times New Roman" w:eastAsia="Times New Roman" w:hAnsi="Times New Roman" w:cs="Times New Roman"/>
          <w:sz w:val="28"/>
          <w:szCs w:val="28"/>
        </w:rPr>
        <w:t>сек</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lang w:val="sv-SE"/>
        </w:rPr>
        <w:t xml:space="preserve">4  - - - - - - - - - - - - -         - 3,5 </w:t>
      </w:r>
      <w:r w:rsidRPr="000E756C">
        <w:rPr>
          <w:rFonts w:ascii="Times New Roman" w:eastAsia="Times New Roman" w:hAnsi="Times New Roman" w:cs="Times New Roman"/>
          <w:sz w:val="28"/>
          <w:szCs w:val="28"/>
        </w:rPr>
        <w:t>мкр</w:t>
      </w:r>
      <w:r w:rsidRPr="000E756C">
        <w:rPr>
          <w:rFonts w:ascii="Times New Roman" w:eastAsia="Times New Roman" w:hAnsi="Times New Roman" w:cs="Times New Roman"/>
          <w:sz w:val="28"/>
          <w:szCs w:val="28"/>
          <w:lang w:val="sv-SE"/>
        </w:rPr>
        <w:t>/</w:t>
      </w:r>
      <w:r w:rsidRPr="000E756C">
        <w:rPr>
          <w:rFonts w:ascii="Times New Roman" w:eastAsia="Times New Roman" w:hAnsi="Times New Roman" w:cs="Times New Roman"/>
          <w:sz w:val="28"/>
          <w:szCs w:val="28"/>
        </w:rPr>
        <w:t>сек</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lang w:val="sv-SE"/>
        </w:rPr>
      </w:pPr>
      <w:r w:rsidRPr="000E756C">
        <w:rPr>
          <w:rFonts w:ascii="Times New Roman" w:eastAsia="Times New Roman" w:hAnsi="Times New Roman" w:cs="Times New Roman"/>
          <w:sz w:val="28"/>
          <w:szCs w:val="28"/>
        </w:rPr>
        <w:t>Осындай</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реж</w:t>
      </w:r>
      <w:r w:rsidRPr="000E756C">
        <w:rPr>
          <w:rFonts w:ascii="Times New Roman" w:eastAsia="Times New Roman" w:hAnsi="Times New Roman" w:cs="Times New Roman"/>
          <w:sz w:val="28"/>
          <w:szCs w:val="28"/>
          <w:lang w:val="sv-SE"/>
        </w:rPr>
        <w:t>i</w:t>
      </w:r>
      <w:r w:rsidRPr="000E756C">
        <w:rPr>
          <w:rFonts w:ascii="Times New Roman" w:eastAsia="Times New Roman" w:hAnsi="Times New Roman" w:cs="Times New Roman"/>
          <w:sz w:val="28"/>
          <w:szCs w:val="28"/>
        </w:rPr>
        <w:t>мде</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күн</w:t>
      </w:r>
      <w:r w:rsidRPr="000E756C">
        <w:rPr>
          <w:rFonts w:ascii="Times New Roman" w:eastAsia="Times New Roman" w:hAnsi="Times New Roman" w:cs="Times New Roman"/>
          <w:sz w:val="28"/>
          <w:szCs w:val="28"/>
          <w:lang w:val="sv-SE"/>
        </w:rPr>
        <w:t xml:space="preserve">i </w:t>
      </w:r>
      <w:proofErr w:type="gramStart"/>
      <w:r w:rsidRPr="000E756C">
        <w:rPr>
          <w:rFonts w:ascii="Times New Roman" w:eastAsia="Times New Roman" w:hAnsi="Times New Roman" w:cs="Times New Roman"/>
          <w:sz w:val="28"/>
          <w:szCs w:val="28"/>
        </w:rPr>
        <w:t>бойы</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жұмыс</w:t>
      </w:r>
      <w:proofErr w:type="gramEnd"/>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істеу</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барысында</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адам</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организмінде</w:t>
      </w:r>
      <w:r w:rsidRPr="000E756C">
        <w:rPr>
          <w:rFonts w:ascii="Times New Roman" w:eastAsia="Times New Roman" w:hAnsi="Times New Roman" w:cs="Times New Roman"/>
          <w:sz w:val="28"/>
          <w:szCs w:val="28"/>
          <w:lang w:val="sv-SE"/>
        </w:rPr>
        <w:t xml:space="preserve"> 0,05 </w:t>
      </w:r>
      <w:r w:rsidRPr="000E756C">
        <w:rPr>
          <w:rFonts w:ascii="Times New Roman" w:eastAsia="Times New Roman" w:hAnsi="Times New Roman" w:cs="Times New Roman"/>
          <w:sz w:val="28"/>
          <w:szCs w:val="28"/>
        </w:rPr>
        <w:t>ренгтен</w:t>
      </w:r>
      <w:r w:rsidRPr="000E756C">
        <w:rPr>
          <w:rFonts w:ascii="Times New Roman" w:eastAsia="Times New Roman" w:hAnsi="Times New Roman" w:cs="Times New Roman"/>
          <w:sz w:val="28"/>
          <w:szCs w:val="28"/>
          <w:lang w:val="sv-SE"/>
        </w:rPr>
        <w:t xml:space="preserve"> </w:t>
      </w:r>
      <w:r w:rsidRPr="000E756C">
        <w:rPr>
          <w:rFonts w:ascii="Times New Roman" w:eastAsia="Times New Roman" w:hAnsi="Times New Roman" w:cs="Times New Roman"/>
          <w:sz w:val="28"/>
          <w:szCs w:val="28"/>
        </w:rPr>
        <w:t>жиналады</w:t>
      </w:r>
      <w:r w:rsidRPr="000E756C">
        <w:rPr>
          <w:rFonts w:ascii="Times New Roman" w:eastAsia="Times New Roman" w:hAnsi="Times New Roman" w:cs="Times New Roman"/>
          <w:sz w:val="28"/>
          <w:szCs w:val="28"/>
          <w:lang w:val="sv-SE"/>
        </w:rPr>
        <w:t>.</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proofErr w:type="gramStart"/>
      <w:r w:rsidRPr="000E756C">
        <w:rPr>
          <w:rFonts w:ascii="Times New Roman" w:eastAsia="Times New Roman" w:hAnsi="Times New Roman" w:cs="Times New Roman"/>
          <w:sz w:val="28"/>
          <w:szCs w:val="28"/>
        </w:rPr>
        <w:t>Ауадағы  радиоактивт</w:t>
      </w:r>
      <w:proofErr w:type="gramEnd"/>
      <w:r w:rsidRPr="000E756C">
        <w:rPr>
          <w:rFonts w:ascii="Times New Roman" w:eastAsia="Times New Roman" w:hAnsi="Times New Roman" w:cs="Times New Roman"/>
          <w:sz w:val="28"/>
          <w:szCs w:val="28"/>
        </w:rPr>
        <w:t>i заттардың мөлшерiнiң зиянсыз шегi (предельно допустимый):</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 xml:space="preserve">Радон-торон        - 1 </w:t>
      </w:r>
      <w:proofErr w:type="gramStart"/>
      <w:r w:rsidRPr="000E756C">
        <w:rPr>
          <w:rFonts w:ascii="Times New Roman" w:eastAsia="Times New Roman" w:hAnsi="Times New Roman" w:cs="Times New Roman"/>
          <w:sz w:val="28"/>
          <w:szCs w:val="28"/>
        </w:rPr>
        <w:t>эман  (</w:t>
      </w:r>
      <w:proofErr w:type="gramEnd"/>
      <w:r w:rsidRPr="000E756C">
        <w:rPr>
          <w:rFonts w:ascii="Times New Roman" w:eastAsia="Times New Roman" w:hAnsi="Times New Roman" w:cs="Times New Roman"/>
          <w:sz w:val="28"/>
          <w:szCs w:val="28"/>
        </w:rPr>
        <w:t>10</w:t>
      </w:r>
      <w:r w:rsidRPr="000E756C">
        <w:rPr>
          <w:rFonts w:ascii="Times New Roman" w:eastAsia="Times New Roman" w:hAnsi="Times New Roman" w:cs="Times New Roman"/>
          <w:sz w:val="28"/>
          <w:szCs w:val="28"/>
          <w:lang w:val="kk-KZ"/>
        </w:rPr>
        <w:t>*</w:t>
      </w:r>
      <w:r w:rsidRPr="000E756C">
        <w:rPr>
          <w:rFonts w:ascii="Times New Roman" w:eastAsia="Times New Roman" w:hAnsi="Times New Roman" w:cs="Times New Roman"/>
          <w:sz w:val="28"/>
          <w:szCs w:val="28"/>
        </w:rPr>
        <w:t>10</w:t>
      </w:r>
      <w:r w:rsidRPr="000E756C">
        <w:rPr>
          <w:rFonts w:ascii="Times New Roman" w:eastAsia="Times New Roman" w:hAnsi="Times New Roman" w:cs="Times New Roman"/>
          <w:sz w:val="28"/>
          <w:szCs w:val="28"/>
          <w:vertAlign w:val="superscript"/>
        </w:rPr>
        <w:t>-11</w:t>
      </w:r>
      <w:r w:rsidRPr="000E756C">
        <w:rPr>
          <w:rFonts w:ascii="Times New Roman" w:eastAsia="Times New Roman" w:hAnsi="Times New Roman" w:cs="Times New Roman"/>
          <w:sz w:val="28"/>
          <w:szCs w:val="28"/>
        </w:rPr>
        <w:t>кюри/литр)</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Уранның ертiндi қоспасының шаң-тозаңы   - 0,01 мг/м</w:t>
      </w:r>
      <w:r w:rsidRPr="000E756C">
        <w:rPr>
          <w:rFonts w:ascii="Times New Roman" w:eastAsia="Times New Roman" w:hAnsi="Times New Roman" w:cs="Times New Roman"/>
          <w:sz w:val="28"/>
          <w:szCs w:val="28"/>
          <w:vertAlign w:val="superscript"/>
        </w:rPr>
        <w:t>3</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Уранның ерiмейтiн қоспасының шаң-тозаңы – 0,5 мг/м</w:t>
      </w:r>
      <w:r w:rsidRPr="000E756C">
        <w:rPr>
          <w:rFonts w:ascii="Times New Roman" w:eastAsia="Times New Roman" w:hAnsi="Times New Roman" w:cs="Times New Roman"/>
          <w:sz w:val="28"/>
          <w:szCs w:val="28"/>
          <w:vertAlign w:val="superscript"/>
        </w:rPr>
        <w:t>3</w:t>
      </w:r>
    </w:p>
    <w:p w:rsidR="000E756C" w:rsidRPr="000E756C" w:rsidRDefault="000E756C" w:rsidP="000E756C">
      <w:pPr>
        <w:spacing w:after="0" w:line="240" w:lineRule="auto"/>
        <w:ind w:firstLine="567"/>
        <w:jc w:val="both"/>
        <w:rPr>
          <w:rFonts w:ascii="Times New Roman" w:eastAsia="Times New Roman" w:hAnsi="Times New Roman" w:cs="Times New Roman"/>
          <w:sz w:val="28"/>
          <w:szCs w:val="28"/>
        </w:rPr>
      </w:pPr>
      <w:r w:rsidRPr="000E756C">
        <w:rPr>
          <w:rFonts w:ascii="Times New Roman" w:eastAsia="Times New Roman" w:hAnsi="Times New Roman" w:cs="Times New Roman"/>
          <w:sz w:val="28"/>
          <w:szCs w:val="28"/>
        </w:rPr>
        <w:t>Торий қоспасының шаң-тозаңы   - 0,3 мг/м</w:t>
      </w:r>
      <w:r w:rsidRPr="000E756C">
        <w:rPr>
          <w:rFonts w:ascii="Times New Roman" w:eastAsia="Times New Roman" w:hAnsi="Times New Roman" w:cs="Times New Roman"/>
          <w:sz w:val="28"/>
          <w:szCs w:val="28"/>
          <w:vertAlign w:val="superscript"/>
        </w:rPr>
        <w:t>3</w:t>
      </w:r>
    </w:p>
    <w:p w:rsidR="000E756C" w:rsidRPr="000E756C" w:rsidRDefault="000E756C" w:rsidP="000E756C">
      <w:pPr>
        <w:spacing w:after="0" w:line="240" w:lineRule="auto"/>
        <w:ind w:firstLine="567"/>
        <w:jc w:val="both"/>
        <w:rPr>
          <w:rFonts w:ascii="Times New Roman" w:eastAsia="Times New Roman" w:hAnsi="Times New Roman" w:cs="Times New Roman"/>
          <w:i/>
          <w:sz w:val="28"/>
          <w:szCs w:val="28"/>
          <w:lang w:val="kk-KZ"/>
        </w:rPr>
      </w:pPr>
      <w:r w:rsidRPr="000E756C">
        <w:rPr>
          <w:rFonts w:ascii="Times New Roman" w:eastAsia="Times New Roman" w:hAnsi="Times New Roman" w:cs="Times New Roman"/>
          <w:sz w:val="28"/>
          <w:szCs w:val="28"/>
        </w:rPr>
        <w:t>Радиометриялық дала жұмыстарында және лабораториялық зерттеулерде, әр уақытта, нұсқауларда көрсетiлген қауiпсiздiк шараларын міндетті түрде сақтау қажет</w:t>
      </w:r>
      <w:r w:rsidRPr="000E756C">
        <w:rPr>
          <w:rFonts w:ascii="Times New Roman" w:eastAsia="Times New Roman" w:hAnsi="Times New Roman" w:cs="Times New Roman"/>
          <w:i/>
          <w:sz w:val="28"/>
          <w:szCs w:val="28"/>
        </w:rPr>
        <w:t>.</w:t>
      </w:r>
    </w:p>
    <w:p w:rsidR="000E756C" w:rsidRPr="000E756C" w:rsidRDefault="000E756C" w:rsidP="000E756C">
      <w:pPr>
        <w:spacing w:after="0" w:line="240" w:lineRule="auto"/>
        <w:ind w:firstLine="567"/>
        <w:jc w:val="both"/>
        <w:rPr>
          <w:rFonts w:ascii="Times New Roman" w:eastAsia="Times New Roman" w:hAnsi="Times New Roman" w:cs="Times New Roman"/>
          <w:i/>
          <w:sz w:val="28"/>
          <w:szCs w:val="28"/>
          <w:lang w:val="kk-KZ"/>
        </w:rPr>
      </w:pPr>
    </w:p>
    <w:p w:rsidR="000E756C" w:rsidRPr="000E756C" w:rsidRDefault="000E756C" w:rsidP="000E756C">
      <w:pPr>
        <w:spacing w:after="0" w:line="240" w:lineRule="auto"/>
        <w:ind w:firstLine="567"/>
        <w:jc w:val="both"/>
        <w:rPr>
          <w:rFonts w:ascii="Times New Roman" w:eastAsia="Times New Roman" w:hAnsi="Times New Roman" w:cs="Times New Roman"/>
          <w:b/>
          <w:sz w:val="28"/>
          <w:szCs w:val="28"/>
          <w:lang w:val="kk-KZ"/>
        </w:rPr>
      </w:pPr>
      <w:r w:rsidRPr="000E756C">
        <w:rPr>
          <w:rFonts w:ascii="Times New Roman" w:eastAsia="Times New Roman" w:hAnsi="Times New Roman" w:cs="Times New Roman"/>
          <w:b/>
          <w:sz w:val="28"/>
          <w:szCs w:val="28"/>
          <w:lang w:val="kk-KZ"/>
        </w:rPr>
        <w:t>Бақылау жұмысы:</w:t>
      </w:r>
    </w:p>
    <w:p w:rsidR="000E756C" w:rsidRPr="000E756C" w:rsidRDefault="000E756C" w:rsidP="000E756C">
      <w:pPr>
        <w:pStyle w:val="a3"/>
        <w:numPr>
          <w:ilvl w:val="0"/>
          <w:numId w:val="11"/>
        </w:numPr>
        <w:spacing w:after="0" w:line="240" w:lineRule="auto"/>
        <w:ind w:left="0" w:firstLine="567"/>
        <w:jc w:val="both"/>
        <w:rPr>
          <w:rFonts w:ascii="Times New Roman" w:eastAsia="Times New Roman" w:hAnsi="Times New Roman"/>
          <w:sz w:val="28"/>
          <w:szCs w:val="28"/>
          <w:lang w:val="kk-KZ"/>
        </w:rPr>
      </w:pPr>
      <w:r w:rsidRPr="000E756C">
        <w:rPr>
          <w:rFonts w:ascii="Times New Roman" w:eastAsia="Times New Roman" w:hAnsi="Times New Roman"/>
          <w:sz w:val="28"/>
          <w:szCs w:val="28"/>
          <w:lang w:val="kk-KZ"/>
        </w:rPr>
        <w:t>Гамма сәулелердің зияны.</w:t>
      </w:r>
    </w:p>
    <w:p w:rsidR="000E756C" w:rsidRPr="000E756C" w:rsidRDefault="000E756C" w:rsidP="000E756C">
      <w:pPr>
        <w:pStyle w:val="a3"/>
        <w:numPr>
          <w:ilvl w:val="0"/>
          <w:numId w:val="11"/>
        </w:numPr>
        <w:spacing w:after="0" w:line="240" w:lineRule="auto"/>
        <w:ind w:left="0" w:firstLine="567"/>
        <w:jc w:val="both"/>
        <w:rPr>
          <w:rFonts w:ascii="Times New Roman" w:eastAsia="Times New Roman" w:hAnsi="Times New Roman"/>
          <w:sz w:val="28"/>
          <w:szCs w:val="28"/>
          <w:lang w:val="kk-KZ"/>
        </w:rPr>
      </w:pPr>
      <w:r w:rsidRPr="000E756C">
        <w:rPr>
          <w:rFonts w:ascii="Times New Roman" w:eastAsia="Times New Roman" w:hAnsi="Times New Roman"/>
          <w:sz w:val="28"/>
          <w:szCs w:val="28"/>
          <w:lang w:val="kk-KZ"/>
        </w:rPr>
        <w:t>Радиоактивті элементтердің зияны.</w:t>
      </w:r>
    </w:p>
    <w:p w:rsidR="000E756C" w:rsidRPr="000E756C" w:rsidRDefault="000E756C" w:rsidP="000E756C">
      <w:pPr>
        <w:pStyle w:val="a3"/>
        <w:numPr>
          <w:ilvl w:val="0"/>
          <w:numId w:val="11"/>
        </w:numPr>
        <w:spacing w:after="0" w:line="240" w:lineRule="auto"/>
        <w:ind w:left="0" w:firstLine="567"/>
        <w:jc w:val="both"/>
        <w:rPr>
          <w:rFonts w:ascii="Times New Roman" w:eastAsia="Times New Roman" w:hAnsi="Times New Roman"/>
          <w:sz w:val="28"/>
          <w:szCs w:val="28"/>
          <w:lang w:val="kk-KZ"/>
        </w:rPr>
      </w:pPr>
      <w:r w:rsidRPr="000E756C">
        <w:rPr>
          <w:rFonts w:ascii="Times New Roman" w:eastAsia="Times New Roman" w:hAnsi="Times New Roman"/>
          <w:sz w:val="28"/>
          <w:szCs w:val="28"/>
          <w:lang w:val="kk-KZ"/>
        </w:rPr>
        <w:t>Радиометриялық қауіпсіздік ережесі.</w:t>
      </w:r>
    </w:p>
    <w:p w:rsidR="000E756C" w:rsidRPr="000E756C" w:rsidRDefault="000E756C" w:rsidP="000E756C">
      <w:pPr>
        <w:pStyle w:val="a3"/>
        <w:numPr>
          <w:ilvl w:val="0"/>
          <w:numId w:val="11"/>
        </w:numPr>
        <w:spacing w:after="0" w:line="240" w:lineRule="auto"/>
        <w:ind w:left="0" w:firstLine="567"/>
        <w:jc w:val="both"/>
        <w:rPr>
          <w:rFonts w:ascii="Times New Roman" w:eastAsia="Times New Roman" w:hAnsi="Times New Roman"/>
          <w:sz w:val="28"/>
          <w:szCs w:val="28"/>
          <w:lang w:val="kk-KZ"/>
        </w:rPr>
      </w:pPr>
      <w:r w:rsidRPr="000E756C">
        <w:rPr>
          <w:rFonts w:ascii="Times New Roman" w:eastAsia="Times New Roman" w:hAnsi="Times New Roman"/>
          <w:sz w:val="28"/>
          <w:szCs w:val="28"/>
          <w:lang w:val="kk-KZ"/>
        </w:rPr>
        <w:t>Тау жыныстың көнелігін анықтау.</w:t>
      </w:r>
    </w:p>
    <w:p w:rsidR="000E756C" w:rsidRPr="000E756C" w:rsidRDefault="000E756C" w:rsidP="000E756C">
      <w:pPr>
        <w:pStyle w:val="a3"/>
        <w:numPr>
          <w:ilvl w:val="0"/>
          <w:numId w:val="11"/>
        </w:numPr>
        <w:spacing w:after="0" w:line="240" w:lineRule="auto"/>
        <w:ind w:left="0" w:firstLine="567"/>
        <w:jc w:val="both"/>
        <w:rPr>
          <w:rFonts w:ascii="Times New Roman" w:eastAsia="Times New Roman" w:hAnsi="Times New Roman"/>
          <w:sz w:val="28"/>
          <w:szCs w:val="28"/>
          <w:lang w:val="kk-KZ"/>
        </w:rPr>
      </w:pPr>
      <w:r w:rsidRPr="000E756C">
        <w:rPr>
          <w:rFonts w:ascii="Times New Roman" w:eastAsia="Times New Roman" w:hAnsi="Times New Roman"/>
          <w:sz w:val="28"/>
          <w:szCs w:val="28"/>
          <w:lang w:val="kk-KZ"/>
        </w:rPr>
        <w:t>Қорғасын әдісі.</w:t>
      </w:r>
    </w:p>
    <w:p w:rsidR="000E756C" w:rsidRPr="000E756C" w:rsidRDefault="000E756C" w:rsidP="000E756C">
      <w:pPr>
        <w:pStyle w:val="a3"/>
        <w:numPr>
          <w:ilvl w:val="0"/>
          <w:numId w:val="11"/>
        </w:numPr>
        <w:spacing w:after="0" w:line="240" w:lineRule="auto"/>
        <w:ind w:left="0" w:firstLine="567"/>
        <w:jc w:val="both"/>
        <w:rPr>
          <w:rFonts w:ascii="Times New Roman" w:eastAsia="Times New Roman" w:hAnsi="Times New Roman"/>
          <w:sz w:val="28"/>
          <w:szCs w:val="28"/>
          <w:lang w:val="kk-KZ"/>
        </w:rPr>
      </w:pPr>
      <w:r w:rsidRPr="000E756C">
        <w:rPr>
          <w:rFonts w:ascii="Times New Roman" w:eastAsia="Times New Roman" w:hAnsi="Times New Roman"/>
          <w:sz w:val="28"/>
          <w:szCs w:val="28"/>
          <w:lang w:val="kk-KZ"/>
        </w:rPr>
        <w:t>Гелий әдісі.</w:t>
      </w:r>
    </w:p>
    <w:p w:rsidR="000E756C" w:rsidRPr="000E756C" w:rsidRDefault="000E756C" w:rsidP="000E756C">
      <w:pPr>
        <w:pStyle w:val="a3"/>
        <w:numPr>
          <w:ilvl w:val="0"/>
          <w:numId w:val="11"/>
        </w:numPr>
        <w:spacing w:after="0" w:line="240" w:lineRule="auto"/>
        <w:ind w:left="0" w:firstLine="567"/>
        <w:jc w:val="both"/>
        <w:rPr>
          <w:rFonts w:ascii="Times New Roman" w:eastAsia="Times New Roman" w:hAnsi="Times New Roman"/>
          <w:sz w:val="28"/>
          <w:szCs w:val="28"/>
          <w:lang w:val="kk-KZ"/>
        </w:rPr>
      </w:pPr>
      <w:r w:rsidRPr="000E756C">
        <w:rPr>
          <w:rFonts w:ascii="Times New Roman" w:eastAsia="Times New Roman" w:hAnsi="Times New Roman"/>
          <w:sz w:val="28"/>
          <w:szCs w:val="28"/>
          <w:lang w:val="kk-KZ"/>
        </w:rPr>
        <w:t>Аргон әдісі.</w:t>
      </w:r>
    </w:p>
    <w:p w:rsidR="00272334" w:rsidRPr="000E756C" w:rsidRDefault="00272334" w:rsidP="000E756C">
      <w:pPr>
        <w:spacing w:after="0" w:line="240" w:lineRule="auto"/>
        <w:ind w:firstLine="567"/>
        <w:jc w:val="both"/>
        <w:rPr>
          <w:rFonts w:ascii="Times New Roman" w:hAnsi="Times New Roman" w:cs="Times New Roman"/>
          <w:sz w:val="28"/>
          <w:szCs w:val="28"/>
        </w:rPr>
      </w:pPr>
    </w:p>
    <w:sectPr w:rsidR="00272334" w:rsidRPr="000E75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9374CD"/>
    <w:multiLevelType w:val="hybridMultilevel"/>
    <w:tmpl w:val="56488158"/>
    <w:lvl w:ilvl="0" w:tplc="467095E8">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
    <w:nsid w:val="1FE24DDF"/>
    <w:multiLevelType w:val="hybridMultilevel"/>
    <w:tmpl w:val="492EDA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46A38DD"/>
    <w:multiLevelType w:val="singleLevel"/>
    <w:tmpl w:val="4648AF3A"/>
    <w:lvl w:ilvl="0">
      <w:start w:val="1"/>
      <w:numFmt w:val="decimal"/>
      <w:lvlText w:val="%1)"/>
      <w:lvlJc w:val="left"/>
      <w:pPr>
        <w:tabs>
          <w:tab w:val="num" w:pos="1287"/>
        </w:tabs>
        <w:ind w:left="1287" w:hanging="720"/>
      </w:pPr>
      <w:rPr>
        <w:rFonts w:hint="default"/>
      </w:rPr>
    </w:lvl>
  </w:abstractNum>
  <w:abstractNum w:abstractNumId="3">
    <w:nsid w:val="2AE37A05"/>
    <w:multiLevelType w:val="hybridMultilevel"/>
    <w:tmpl w:val="660EC7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F463FF9"/>
    <w:multiLevelType w:val="hybridMultilevel"/>
    <w:tmpl w:val="557E4298"/>
    <w:lvl w:ilvl="0" w:tplc="6A94069E">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5">
    <w:nsid w:val="47ED1D00"/>
    <w:multiLevelType w:val="hybridMultilevel"/>
    <w:tmpl w:val="E7207B8C"/>
    <w:lvl w:ilvl="0" w:tplc="F780A0C4">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3DF63FA"/>
    <w:multiLevelType w:val="hybridMultilevel"/>
    <w:tmpl w:val="C4ACAA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5BD0501"/>
    <w:multiLevelType w:val="hybridMultilevel"/>
    <w:tmpl w:val="1BF255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6E5267A"/>
    <w:multiLevelType w:val="hybridMultilevel"/>
    <w:tmpl w:val="5736317C"/>
    <w:lvl w:ilvl="0" w:tplc="CC46368E">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9">
    <w:nsid w:val="6C4F4EB3"/>
    <w:multiLevelType w:val="hybridMultilevel"/>
    <w:tmpl w:val="83EA3020"/>
    <w:lvl w:ilvl="0" w:tplc="48A2CCCE">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0">
    <w:nsid w:val="6FA14EFE"/>
    <w:multiLevelType w:val="hybridMultilevel"/>
    <w:tmpl w:val="2F2AC628"/>
    <w:lvl w:ilvl="0" w:tplc="EFAC32F4">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3"/>
  </w:num>
  <w:num w:numId="2">
    <w:abstractNumId w:val="7"/>
  </w:num>
  <w:num w:numId="3">
    <w:abstractNumId w:val="8"/>
  </w:num>
  <w:num w:numId="4">
    <w:abstractNumId w:val="9"/>
  </w:num>
  <w:num w:numId="5">
    <w:abstractNumId w:val="2"/>
  </w:num>
  <w:num w:numId="6">
    <w:abstractNumId w:val="10"/>
  </w:num>
  <w:num w:numId="7">
    <w:abstractNumId w:val="4"/>
  </w:num>
  <w:num w:numId="8">
    <w:abstractNumId w:val="0"/>
  </w:num>
  <w:num w:numId="9">
    <w:abstractNumId w:val="5"/>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379"/>
    <w:rsid w:val="000E756C"/>
    <w:rsid w:val="00272334"/>
    <w:rsid w:val="00B523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D55811-58FE-4C9D-82FD-99E2AC3DA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756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E756C"/>
    <w:pPr>
      <w:ind w:left="720"/>
      <w:contextualSpacing/>
    </w:pPr>
    <w:rPr>
      <w:rFonts w:ascii="Calibri" w:eastAsia="Calibri" w:hAnsi="Calibri" w:cs="Times New Roman"/>
    </w:rPr>
  </w:style>
  <w:style w:type="paragraph" w:styleId="a4">
    <w:name w:val="Body Text Indent"/>
    <w:basedOn w:val="a"/>
    <w:link w:val="a5"/>
    <w:uiPriority w:val="99"/>
    <w:unhideWhenUsed/>
    <w:rsid w:val="000E756C"/>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rsid w:val="000E756C"/>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3202</Words>
  <Characters>18253</Characters>
  <Application>Microsoft Office Word</Application>
  <DocSecurity>0</DocSecurity>
  <Lines>152</Lines>
  <Paragraphs>42</Paragraphs>
  <ScaleCrop>false</ScaleCrop>
  <Company/>
  <LinksUpToDate>false</LinksUpToDate>
  <CharactersWithSpaces>21413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2020-09-03T05:54:00Z</dcterms:created>
  <dcterms:modified xsi:type="dcterms:W3CDTF">2020-09-03T05:58:00Z</dcterms:modified>
</cp:coreProperties>
</file>